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01BD1" w14:textId="77777777" w:rsidR="006D7189" w:rsidRPr="00CC2926" w:rsidRDefault="006D7189" w:rsidP="008710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C2926">
        <w:rPr>
          <w:rFonts w:ascii="Times New Roman" w:hAnsi="Times New Roman"/>
          <w:sz w:val="20"/>
          <w:szCs w:val="20"/>
        </w:rPr>
        <w:t xml:space="preserve">МИНОБРНАУКИ </w:t>
      </w:r>
      <w:r w:rsidR="004936A6">
        <w:rPr>
          <w:rFonts w:ascii="Times New Roman" w:hAnsi="Times New Roman"/>
          <w:sz w:val="20"/>
          <w:szCs w:val="20"/>
        </w:rPr>
        <w:t>РОССИИ</w:t>
      </w:r>
    </w:p>
    <w:p w14:paraId="35180DB9" w14:textId="77777777" w:rsidR="006D7189" w:rsidRPr="00CC2926" w:rsidRDefault="006D7189" w:rsidP="008710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C2926">
        <w:rPr>
          <w:rFonts w:ascii="Times New Roman" w:hAnsi="Times New Roman"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76D34227" w14:textId="77777777" w:rsidR="006D7189" w:rsidRPr="00CC2926" w:rsidRDefault="006D7189" w:rsidP="008710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C2926">
        <w:rPr>
          <w:rFonts w:ascii="Times New Roman" w:hAnsi="Times New Roman"/>
          <w:sz w:val="20"/>
          <w:szCs w:val="20"/>
        </w:rPr>
        <w:t>«ЮЖНЫЙ ФЕДЕРАЛЬНЫЙ УНИВЕРСИТЕТ»</w:t>
      </w:r>
    </w:p>
    <w:p w14:paraId="219DCB1B" w14:textId="77777777" w:rsidR="00CF4B84" w:rsidRPr="00CC2926" w:rsidRDefault="006D7189" w:rsidP="008710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C2926">
        <w:rPr>
          <w:rFonts w:ascii="Times New Roman" w:hAnsi="Times New Roman"/>
          <w:sz w:val="20"/>
          <w:szCs w:val="20"/>
        </w:rPr>
        <w:t>АКАДЕМИЯ АРХИТЕКТУРЫ И ИСКУССТВ</w:t>
      </w:r>
    </w:p>
    <w:p w14:paraId="3D8584E1" w14:textId="77777777" w:rsidR="00954B63" w:rsidRPr="00CC2926" w:rsidRDefault="00954B63" w:rsidP="00871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477CD0" w14:textId="77777777" w:rsidR="00954B63" w:rsidRPr="00BD6D08" w:rsidRDefault="00954B63" w:rsidP="00871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8BFF92" w14:textId="77777777" w:rsidR="00954B63" w:rsidRPr="00BD6D08" w:rsidRDefault="00954B63" w:rsidP="00871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D84CDE" w14:textId="77777777" w:rsidR="00D13B95" w:rsidRPr="00CC2926" w:rsidRDefault="00D13B95" w:rsidP="00871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09CFC5" w14:textId="77777777" w:rsidR="006A29F2" w:rsidRPr="006A29F2" w:rsidRDefault="006A29F2" w:rsidP="006A29F2">
      <w:pPr>
        <w:pStyle w:val="ad"/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6A29F2">
        <w:t>УТВЕРЖДЕНА</w:t>
      </w:r>
    </w:p>
    <w:p w14:paraId="1C747A6E" w14:textId="77777777" w:rsidR="006A29F2" w:rsidRPr="006A29F2" w:rsidRDefault="006A29F2" w:rsidP="006A29F2">
      <w:pPr>
        <w:pStyle w:val="ad"/>
        <w:spacing w:after="0"/>
      </w:pPr>
      <w:r w:rsidRPr="006A29F2">
        <w:t>решением Учёного совета</w:t>
      </w:r>
    </w:p>
    <w:p w14:paraId="3B899AD7" w14:textId="77777777" w:rsidR="006A29F2" w:rsidRPr="006A29F2" w:rsidRDefault="006A29F2" w:rsidP="006A29F2">
      <w:pPr>
        <w:pStyle w:val="ad"/>
        <w:spacing w:after="0"/>
        <w:rPr>
          <w:rStyle w:val="ae"/>
          <w:color w:val="auto"/>
        </w:rPr>
      </w:pPr>
      <w:r w:rsidRPr="006A29F2">
        <w:t>Академии архитектуры и искусств</w:t>
      </w:r>
    </w:p>
    <w:p w14:paraId="2905EB85" w14:textId="77777777" w:rsidR="006A29F2" w:rsidRPr="00260853" w:rsidRDefault="006A29F2" w:rsidP="006A29F2">
      <w:pPr>
        <w:pStyle w:val="ad"/>
        <w:spacing w:after="0"/>
      </w:pPr>
      <w:r w:rsidRPr="00260853">
        <w:t xml:space="preserve">Протокол № </w:t>
      </w:r>
      <w:r w:rsidR="00260853" w:rsidRPr="00260853">
        <w:t xml:space="preserve"> </w:t>
      </w:r>
      <w:r w:rsidR="002746AE">
        <w:t>9</w:t>
      </w:r>
      <w:r w:rsidRPr="00260853">
        <w:t xml:space="preserve"> от «</w:t>
      </w:r>
      <w:r w:rsidR="002746AE">
        <w:t>20» мая</w:t>
      </w:r>
      <w:r w:rsidRPr="00260853">
        <w:t xml:space="preserve"> </w:t>
      </w:r>
      <w:r w:rsidRPr="00260853">
        <w:rPr>
          <w:rStyle w:val="ae"/>
          <w:color w:val="auto"/>
        </w:rPr>
        <w:t>202</w:t>
      </w:r>
      <w:r w:rsidR="002746AE">
        <w:rPr>
          <w:rStyle w:val="ae"/>
          <w:color w:val="auto"/>
        </w:rPr>
        <w:t>1</w:t>
      </w:r>
      <w:r w:rsidRPr="00260853">
        <w:t>г.</w:t>
      </w:r>
    </w:p>
    <w:p w14:paraId="632916BF" w14:textId="77777777" w:rsidR="00954B63" w:rsidRPr="00CC2926" w:rsidRDefault="00954B63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A5A7787" w14:textId="77777777" w:rsidR="00F510DE" w:rsidRPr="00CC2926" w:rsidRDefault="00F510DE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BA83D3A" w14:textId="77777777" w:rsidR="00F510DE" w:rsidRPr="00CC2926" w:rsidRDefault="00F510DE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041A2FA" w14:textId="77777777" w:rsidR="00F510DE" w:rsidRPr="00CC2926" w:rsidRDefault="00F510DE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116208C" w14:textId="77777777" w:rsidR="00954B63" w:rsidRPr="00CC2926" w:rsidRDefault="00954B63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8EB5887" w14:textId="77777777" w:rsidR="00CF4B84" w:rsidRPr="00CC2926" w:rsidRDefault="00CF4B84" w:rsidP="00871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926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14:paraId="37AFF954" w14:textId="77777777" w:rsidR="00F26FD7" w:rsidRPr="00CC2926" w:rsidRDefault="00F26FD7" w:rsidP="00871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2926">
        <w:rPr>
          <w:rFonts w:ascii="Times New Roman" w:hAnsi="Times New Roman"/>
          <w:b/>
          <w:sz w:val="28"/>
          <w:szCs w:val="28"/>
        </w:rPr>
        <w:t>ГОСУДАРСТВЕННОЙ ИТОГОВОЙ АТТЕСТАЦИИ</w:t>
      </w:r>
    </w:p>
    <w:p w14:paraId="74FCCD86" w14:textId="77777777" w:rsidR="00FE68E0" w:rsidRPr="00CC2926" w:rsidRDefault="00FE68E0" w:rsidP="00871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1658EDC" w14:textId="77777777" w:rsidR="00954B63" w:rsidRPr="00CC2926" w:rsidRDefault="00954B63" w:rsidP="008710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0264717" w14:textId="77777777" w:rsidR="00486008" w:rsidRPr="00CC2926" w:rsidRDefault="00486008" w:rsidP="0087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926">
        <w:rPr>
          <w:rFonts w:ascii="Times New Roman" w:eastAsia="Times New Roman" w:hAnsi="Times New Roman"/>
          <w:sz w:val="24"/>
          <w:szCs w:val="24"/>
          <w:lang w:eastAsia="ru-RU"/>
        </w:rPr>
        <w:t>Направление подготовки:</w:t>
      </w:r>
    </w:p>
    <w:p w14:paraId="67822DE5" w14:textId="77777777" w:rsidR="00486008" w:rsidRPr="00CC2926" w:rsidRDefault="00486008" w:rsidP="0087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926">
        <w:rPr>
          <w:rFonts w:ascii="Times New Roman" w:eastAsia="Times New Roman" w:hAnsi="Times New Roman"/>
          <w:b/>
          <w:sz w:val="24"/>
          <w:szCs w:val="24"/>
          <w:lang w:eastAsia="ru-RU"/>
        </w:rPr>
        <w:t>54.03.01 «Дизайн»</w:t>
      </w:r>
    </w:p>
    <w:p w14:paraId="0827A3A7" w14:textId="77777777" w:rsidR="00486008" w:rsidRPr="00CC2926" w:rsidRDefault="00486008" w:rsidP="0087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BE0200" w14:textId="77777777" w:rsidR="00486008" w:rsidRPr="00CC2926" w:rsidRDefault="00486008" w:rsidP="0087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926">
        <w:rPr>
          <w:rFonts w:ascii="Times New Roman" w:eastAsia="Times New Roman" w:hAnsi="Times New Roman"/>
          <w:sz w:val="24"/>
          <w:szCs w:val="24"/>
          <w:lang w:eastAsia="ru-RU"/>
        </w:rPr>
        <w:t>Направленность:</w:t>
      </w:r>
    </w:p>
    <w:p w14:paraId="5B5FAD03" w14:textId="77777777" w:rsidR="00486008" w:rsidRPr="00CC2926" w:rsidRDefault="00486008" w:rsidP="0087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92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FF1AA2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CC2926">
        <w:rPr>
          <w:rFonts w:ascii="Times New Roman" w:eastAsia="Times New Roman" w:hAnsi="Times New Roman"/>
          <w:b/>
          <w:sz w:val="24"/>
          <w:szCs w:val="24"/>
          <w:lang w:eastAsia="ru-RU"/>
        </w:rPr>
        <w:t>изайн»</w:t>
      </w:r>
    </w:p>
    <w:p w14:paraId="007D4567" w14:textId="77777777" w:rsidR="00486008" w:rsidRPr="00CC2926" w:rsidRDefault="00486008" w:rsidP="0087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DC36D0" w14:textId="77777777" w:rsidR="00486008" w:rsidRPr="00CC2926" w:rsidRDefault="00486008" w:rsidP="0087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926">
        <w:rPr>
          <w:rFonts w:ascii="Times New Roman" w:eastAsia="Times New Roman" w:hAnsi="Times New Roman"/>
          <w:sz w:val="24"/>
          <w:szCs w:val="24"/>
          <w:lang w:eastAsia="ru-RU"/>
        </w:rPr>
        <w:t>Уровень образования:</w:t>
      </w:r>
    </w:p>
    <w:p w14:paraId="7B2FC4D1" w14:textId="77777777" w:rsidR="00486008" w:rsidRPr="00CC2926" w:rsidRDefault="00486008" w:rsidP="0087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2926">
        <w:rPr>
          <w:rFonts w:ascii="Times New Roman" w:eastAsia="Times New Roman" w:hAnsi="Times New Roman"/>
          <w:b/>
          <w:sz w:val="24"/>
          <w:szCs w:val="24"/>
          <w:lang w:eastAsia="ru-RU"/>
        </w:rPr>
        <w:t>бакалавриат</w:t>
      </w:r>
    </w:p>
    <w:p w14:paraId="729E89DF" w14:textId="77777777" w:rsidR="00486008" w:rsidRPr="00CC2926" w:rsidRDefault="00486008" w:rsidP="00871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C2B45" w14:textId="77777777" w:rsidR="00FE68E0" w:rsidRPr="00CC2926" w:rsidRDefault="00FE68E0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EB4C844" w14:textId="77777777" w:rsidR="00CF4B84" w:rsidRPr="00CC2926" w:rsidRDefault="00CF4B84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8739626" w14:textId="77777777" w:rsidR="00CF4B84" w:rsidRPr="00CC2926" w:rsidRDefault="00CF4B84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553E12F" w14:textId="77777777" w:rsidR="00471DAD" w:rsidRPr="00CC2926" w:rsidRDefault="00471DAD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DF29674" w14:textId="77777777" w:rsidR="00954B63" w:rsidRPr="00CC2926" w:rsidRDefault="00954B63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829377" w14:textId="77777777" w:rsidR="00D13B95" w:rsidRPr="00CC2926" w:rsidRDefault="00D13B95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2602654" w14:textId="77777777" w:rsidR="00D13B95" w:rsidRPr="00CC2926" w:rsidRDefault="00D13B95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DAB4625" w14:textId="77777777" w:rsidR="00D13B95" w:rsidRPr="00CC2926" w:rsidRDefault="00D13B95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EAEED5B" w14:textId="77777777" w:rsidR="00D13B95" w:rsidRPr="00CC2926" w:rsidRDefault="00D13B95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7D495E5" w14:textId="77777777" w:rsidR="006A29F2" w:rsidRDefault="006A29F2" w:rsidP="006A29F2">
      <w:pPr>
        <w:autoSpaceDE w:val="0"/>
        <w:autoSpaceDN w:val="0"/>
        <w:adjustRightInd w:val="0"/>
        <w:spacing w:after="0"/>
        <w:ind w:left="2835"/>
        <w:rPr>
          <w:rFonts w:ascii="Times New Roman" w:hAnsi="Times New Roman"/>
          <w:sz w:val="24"/>
          <w:szCs w:val="24"/>
        </w:rPr>
      </w:pPr>
    </w:p>
    <w:p w14:paraId="31876A3A" w14:textId="77777777" w:rsidR="002746AE" w:rsidRDefault="002746AE" w:rsidP="006A29F2">
      <w:pPr>
        <w:autoSpaceDE w:val="0"/>
        <w:autoSpaceDN w:val="0"/>
        <w:adjustRightInd w:val="0"/>
        <w:spacing w:after="0"/>
        <w:ind w:left="2835"/>
        <w:rPr>
          <w:rFonts w:ascii="Times New Roman" w:hAnsi="Times New Roman"/>
          <w:sz w:val="24"/>
          <w:szCs w:val="24"/>
        </w:rPr>
      </w:pPr>
    </w:p>
    <w:p w14:paraId="33030C9C" w14:textId="77777777" w:rsidR="002746AE" w:rsidRPr="00DD68F1" w:rsidRDefault="002746AE" w:rsidP="006A29F2">
      <w:pPr>
        <w:autoSpaceDE w:val="0"/>
        <w:autoSpaceDN w:val="0"/>
        <w:adjustRightInd w:val="0"/>
        <w:spacing w:after="0"/>
        <w:ind w:left="2835"/>
        <w:rPr>
          <w:rFonts w:ascii="Times New Roman" w:eastAsia="Times New Roman" w:hAnsi="Times New Roman"/>
          <w:i/>
          <w:sz w:val="24"/>
          <w:szCs w:val="24"/>
        </w:rPr>
      </w:pPr>
    </w:p>
    <w:p w14:paraId="170798D6" w14:textId="77777777" w:rsidR="006A29F2" w:rsidRPr="00001753" w:rsidRDefault="006A29F2" w:rsidP="006A29F2">
      <w:pPr>
        <w:jc w:val="center"/>
        <w:rPr>
          <w:szCs w:val="24"/>
        </w:rPr>
      </w:pPr>
    </w:p>
    <w:p w14:paraId="197F0D41" w14:textId="77777777" w:rsidR="00D13B95" w:rsidRPr="00CC2926" w:rsidRDefault="00D13B95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A2C4357" w14:textId="77777777" w:rsidR="00954B63" w:rsidRPr="00CC2926" w:rsidRDefault="00954B63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F203A72" w14:textId="77777777" w:rsidR="00CF4B84" w:rsidRPr="00CC2926" w:rsidRDefault="00CF4B84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26EF917" w14:textId="77777777" w:rsidR="00CF4B84" w:rsidRPr="00CC2926" w:rsidRDefault="00CF4B84" w:rsidP="00871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6569A62" w14:textId="77777777" w:rsidR="006D7189" w:rsidRPr="00CC2926" w:rsidRDefault="006D7189" w:rsidP="008710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36D6FD4" w14:textId="77777777" w:rsidR="00157DBA" w:rsidRPr="00CC2926" w:rsidRDefault="00157DBA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2926">
        <w:rPr>
          <w:rFonts w:ascii="Times New Roman" w:hAnsi="Times New Roman"/>
          <w:sz w:val="24"/>
          <w:szCs w:val="24"/>
        </w:rPr>
        <w:t>Ростов-на-Дону</w:t>
      </w:r>
    </w:p>
    <w:p w14:paraId="6867E3C4" w14:textId="77777777" w:rsidR="00636764" w:rsidRPr="00CC2926" w:rsidRDefault="00471DAD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2926">
        <w:rPr>
          <w:rFonts w:ascii="Times New Roman" w:hAnsi="Times New Roman"/>
          <w:sz w:val="24"/>
          <w:szCs w:val="24"/>
        </w:rPr>
        <w:t>20</w:t>
      </w:r>
      <w:r w:rsidR="00FF1AA2">
        <w:rPr>
          <w:rFonts w:ascii="Times New Roman" w:hAnsi="Times New Roman"/>
          <w:sz w:val="24"/>
          <w:szCs w:val="24"/>
        </w:rPr>
        <w:t>2</w:t>
      </w:r>
      <w:r w:rsidR="002746AE">
        <w:rPr>
          <w:rFonts w:ascii="Times New Roman" w:hAnsi="Times New Roman"/>
          <w:sz w:val="24"/>
          <w:szCs w:val="24"/>
        </w:rPr>
        <w:t>1</w:t>
      </w:r>
      <w:r w:rsidR="00FF1AA2">
        <w:rPr>
          <w:rFonts w:ascii="Times New Roman" w:hAnsi="Times New Roman"/>
          <w:sz w:val="24"/>
          <w:szCs w:val="24"/>
        </w:rPr>
        <w:t xml:space="preserve"> </w:t>
      </w:r>
      <w:r w:rsidR="00CF4B84" w:rsidRPr="00CC2926">
        <w:rPr>
          <w:rFonts w:ascii="Times New Roman" w:hAnsi="Times New Roman"/>
          <w:sz w:val="24"/>
          <w:szCs w:val="24"/>
        </w:rPr>
        <w:t>г.</w:t>
      </w:r>
    </w:p>
    <w:p w14:paraId="7499C88A" w14:textId="77777777" w:rsidR="00954B63" w:rsidRPr="00CC2926" w:rsidRDefault="00954B63" w:rsidP="008710F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AAF5D61" w14:textId="77777777" w:rsidR="003D57E2" w:rsidRPr="00CC2926" w:rsidRDefault="003D57E2" w:rsidP="0087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9E26D5" w14:textId="77777777" w:rsidR="00954B63" w:rsidRPr="00CC2926" w:rsidRDefault="00954B63" w:rsidP="0087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4495FF" w14:textId="77777777" w:rsidR="00954B63" w:rsidRPr="00CC2926" w:rsidRDefault="00954B63" w:rsidP="0087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3AF83C" w14:textId="77777777" w:rsidR="00954B63" w:rsidRPr="00CC2926" w:rsidRDefault="00954B63" w:rsidP="0087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51C9CD" w14:textId="77777777" w:rsidR="003D57E2" w:rsidRPr="00CC2926" w:rsidRDefault="003D57E2" w:rsidP="0087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B78A32" w14:textId="77777777" w:rsidR="00B72A1C" w:rsidRPr="00CC2926" w:rsidRDefault="00B72A1C" w:rsidP="0087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26">
        <w:rPr>
          <w:rFonts w:ascii="Times New Roman" w:hAnsi="Times New Roman"/>
          <w:b/>
          <w:sz w:val="24"/>
          <w:szCs w:val="24"/>
        </w:rPr>
        <w:t>Составители</w:t>
      </w:r>
      <w:r w:rsidR="00DD68F1">
        <w:rPr>
          <w:rFonts w:ascii="Times New Roman" w:hAnsi="Times New Roman"/>
          <w:b/>
          <w:sz w:val="24"/>
          <w:szCs w:val="24"/>
        </w:rPr>
        <w:t xml:space="preserve"> программы </w:t>
      </w:r>
      <w:r w:rsidRPr="00CC2926">
        <w:rPr>
          <w:rFonts w:ascii="Times New Roman" w:hAnsi="Times New Roman"/>
          <w:sz w:val="24"/>
          <w:szCs w:val="24"/>
        </w:rPr>
        <w:t xml:space="preserve">: </w:t>
      </w:r>
    </w:p>
    <w:p w14:paraId="4D3DA05E" w14:textId="77777777" w:rsidR="00954B63" w:rsidRPr="00CC2926" w:rsidRDefault="00954B63" w:rsidP="0087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3E07D2" w14:textId="77777777" w:rsidR="009A66B3" w:rsidRPr="009A66B3" w:rsidRDefault="00651263" w:rsidP="00F379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Н.К</w:t>
      </w:r>
      <w:r w:rsidR="00F379F7" w:rsidRPr="009A66B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Гулимова</w:t>
      </w:r>
      <w:r w:rsidR="00DD68F1" w:rsidRPr="009A66B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доцент кафедры Дизайна, член СД России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6BEDCAD" w14:textId="77777777" w:rsidR="009A66B3" w:rsidRPr="009A66B3" w:rsidRDefault="00F379F7" w:rsidP="00F379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A66B3">
        <w:rPr>
          <w:rFonts w:ascii="Times New Roman" w:hAnsi="Times New Roman"/>
          <w:sz w:val="24"/>
          <w:szCs w:val="24"/>
          <w:u w:val="single"/>
        </w:rPr>
        <w:t xml:space="preserve">Д. И. </w:t>
      </w:r>
      <w:r w:rsidR="009A66B3" w:rsidRPr="009A66B3">
        <w:rPr>
          <w:rFonts w:ascii="Times New Roman" w:hAnsi="Times New Roman"/>
          <w:sz w:val="24"/>
          <w:szCs w:val="24"/>
          <w:u w:val="single"/>
        </w:rPr>
        <w:t xml:space="preserve">Василиско Генеральный директор ООО «Морфология»    </w:t>
      </w:r>
    </w:p>
    <w:p w14:paraId="1324CD70" w14:textId="77777777" w:rsidR="009A66B3" w:rsidRPr="009A66B3" w:rsidRDefault="009A66B3" w:rsidP="00F379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5EA0D72" w14:textId="77777777" w:rsidR="009A66B3" w:rsidRDefault="009A66B3" w:rsidP="00F379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03FD">
        <w:rPr>
          <w:rFonts w:ascii="Times New Roman" w:hAnsi="Times New Roman"/>
          <w:sz w:val="24"/>
          <w:szCs w:val="24"/>
        </w:rPr>
        <w:t>Программа одобрена на заседании кафедры Дизайна</w:t>
      </w:r>
    </w:p>
    <w:p w14:paraId="7F127406" w14:textId="77777777" w:rsidR="00260853" w:rsidRPr="007403FD" w:rsidRDefault="002746AE" w:rsidP="00F379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№9 от 13 апреля 2021</w:t>
      </w:r>
      <w:r w:rsidR="00260853">
        <w:rPr>
          <w:rFonts w:ascii="Times New Roman" w:hAnsi="Times New Roman"/>
          <w:sz w:val="24"/>
          <w:szCs w:val="24"/>
        </w:rPr>
        <w:t xml:space="preserve"> г.</w:t>
      </w:r>
    </w:p>
    <w:p w14:paraId="01FA116E" w14:textId="77777777" w:rsidR="009A66B3" w:rsidRPr="00035A87" w:rsidRDefault="009A66B3" w:rsidP="00260853">
      <w:pPr>
        <w:spacing w:after="0" w:line="360" w:lineRule="auto"/>
        <w:jc w:val="both"/>
        <w:rPr>
          <w:rFonts w:ascii="Times New Roman" w:hAnsi="Times New Roman"/>
          <w:strike/>
          <w:sz w:val="24"/>
          <w:szCs w:val="24"/>
          <w:u w:val="single"/>
        </w:rPr>
      </w:pPr>
      <w:r w:rsidRPr="00035A87">
        <w:rPr>
          <w:rFonts w:ascii="Times New Roman" w:hAnsi="Times New Roman"/>
          <w:strike/>
          <w:sz w:val="24"/>
          <w:szCs w:val="24"/>
          <w:u w:val="single"/>
        </w:rPr>
        <w:t xml:space="preserve"> </w:t>
      </w:r>
    </w:p>
    <w:p w14:paraId="717B5730" w14:textId="77777777" w:rsidR="009A66B3" w:rsidRPr="009A66B3" w:rsidRDefault="009A66B3" w:rsidP="00F379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A66B3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3CCCF6B" w14:textId="77777777" w:rsidR="00954B63" w:rsidRPr="004936A6" w:rsidRDefault="00954B63" w:rsidP="004936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3DF38C" w14:textId="77777777" w:rsidR="00954B63" w:rsidRPr="00CC2926" w:rsidRDefault="00954B63" w:rsidP="008710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B4F3C2" w14:textId="77777777" w:rsidR="00CF4B84" w:rsidRPr="00CC2926" w:rsidRDefault="00CF4B8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AF858A3" w14:textId="77777777" w:rsidR="00CF4B84" w:rsidRDefault="00CF4B8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46D12B2" w14:textId="77777777" w:rsidR="00C90227" w:rsidRDefault="00C90227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7731A52" w14:textId="77777777" w:rsidR="00C90227" w:rsidRDefault="00C90227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5C585BF" w14:textId="77777777" w:rsidR="00C90227" w:rsidRDefault="00C90227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5A8AE93" w14:textId="77777777" w:rsidR="00EB1DC4" w:rsidRDefault="00EB1DC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33E3476" w14:textId="77777777" w:rsidR="00EB1DC4" w:rsidRDefault="00EB1DC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6F84D5" w14:textId="77777777" w:rsidR="00EB1DC4" w:rsidRDefault="00EB1DC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547C3C9" w14:textId="77777777" w:rsidR="00EB1DC4" w:rsidRDefault="00EB1DC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D2EB8C8" w14:textId="77777777" w:rsidR="00EB1DC4" w:rsidRDefault="00EB1DC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473A46E" w14:textId="77777777" w:rsidR="00EB1DC4" w:rsidRDefault="00EB1DC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377C649" w14:textId="77777777" w:rsidR="00EB1DC4" w:rsidRDefault="00EB1DC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4FEAC73" w14:textId="77777777" w:rsidR="00EB1DC4" w:rsidRDefault="00EB1DC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92A67A9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AD7747E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69CE527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C101222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F94A40E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46670BF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002A0C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65A0653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6B14A4A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A7BABD6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57BF7FF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E5E7DF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1FD47FB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CBF263A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C2A41D6" w14:textId="77777777" w:rsidR="002B0EBE" w:rsidRDefault="002B0EBE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C2C5C26" w14:textId="77777777" w:rsidR="00EB1DC4" w:rsidRDefault="00EB1DC4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CD7FA7D" w14:textId="77777777" w:rsidR="00C90227" w:rsidRDefault="00C90227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64B181B2" w14:textId="77777777" w:rsidR="00C90227" w:rsidRDefault="00C90227" w:rsidP="008710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8C98646" w14:textId="77777777" w:rsidR="007403FD" w:rsidRDefault="007403FD" w:rsidP="007403FD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630E187" w14:textId="77777777" w:rsidR="007403FD" w:rsidRDefault="007403FD" w:rsidP="007403FD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0C48D76E" w14:textId="77777777" w:rsidR="007403FD" w:rsidRDefault="007403FD" w:rsidP="007403FD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617D5334" w14:textId="77777777" w:rsidR="007403FD" w:rsidRDefault="007403FD" w:rsidP="007403FD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1FEDCD3B" w14:textId="77777777" w:rsidR="007403FD" w:rsidRDefault="007403FD" w:rsidP="007403FD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00E71406" w14:textId="77777777" w:rsidR="007403FD" w:rsidRDefault="007403FD" w:rsidP="007403FD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BF7D783" w14:textId="77777777" w:rsidR="007403FD" w:rsidRDefault="007403FD" w:rsidP="007403FD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2E13924F" w14:textId="77777777" w:rsidR="007403FD" w:rsidRDefault="007403FD" w:rsidP="007403FD">
      <w:pPr>
        <w:pStyle w:val="a3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3FE0BE36" w14:textId="77777777" w:rsidR="007403FD" w:rsidRPr="00927A95" w:rsidRDefault="007403FD" w:rsidP="007403FD">
      <w:pPr>
        <w:pStyle w:val="1"/>
        <w:numPr>
          <w:ilvl w:val="0"/>
          <w:numId w:val="23"/>
        </w:numPr>
        <w:jc w:val="center"/>
        <w:rPr>
          <w:rFonts w:ascii="Times New Roman" w:hAnsi="Times New Roman"/>
          <w:sz w:val="28"/>
          <w:szCs w:val="28"/>
        </w:rPr>
      </w:pPr>
      <w:bookmarkStart w:id="0" w:name="_Toc42494304"/>
      <w:r w:rsidRPr="00927A95">
        <w:rPr>
          <w:rFonts w:ascii="Times New Roman" w:hAnsi="Times New Roman"/>
          <w:sz w:val="28"/>
          <w:szCs w:val="28"/>
        </w:rPr>
        <w:t xml:space="preserve">ЦЕЛИ, ЗАДАЧИ, ОБЪЁМ И ВИДЫ </w:t>
      </w:r>
      <w:r w:rsidRPr="00927A95">
        <w:rPr>
          <w:rFonts w:ascii="Times New Roman" w:hAnsi="Times New Roman"/>
          <w:sz w:val="28"/>
          <w:szCs w:val="28"/>
        </w:rPr>
        <w:br/>
        <w:t>ГОСУДАРСТВЕННОЙ ИТОГОВОЙ АТТЕСТАЦИИ</w:t>
      </w:r>
      <w:bookmarkEnd w:id="0"/>
    </w:p>
    <w:p w14:paraId="2BEDEB78" w14:textId="77777777" w:rsidR="00ED6147" w:rsidRPr="00ED6147" w:rsidRDefault="00ED6147" w:rsidP="00ED6147">
      <w:pPr>
        <w:pStyle w:val="a3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14:paraId="616F29DE" w14:textId="77777777" w:rsidR="00987F7A" w:rsidRPr="00630E8D" w:rsidRDefault="00987F7A" w:rsidP="00987F7A">
      <w:pPr>
        <w:pStyle w:val="13"/>
        <w:tabs>
          <w:tab w:val="left" w:pos="-3828"/>
        </w:tabs>
        <w:spacing w:before="120" w:after="120"/>
        <w:ind w:firstLine="709"/>
        <w:jc w:val="both"/>
        <w:rPr>
          <w:color w:val="000000"/>
          <w:sz w:val="24"/>
          <w:szCs w:val="24"/>
        </w:rPr>
      </w:pPr>
      <w:r w:rsidRPr="00406012">
        <w:rPr>
          <w:color w:val="000000"/>
          <w:sz w:val="24"/>
          <w:szCs w:val="24"/>
        </w:rPr>
        <w:t xml:space="preserve">Установление уровня подготовки выпускника по направлению </w:t>
      </w:r>
      <w:r w:rsidRPr="00406012">
        <w:rPr>
          <w:color w:val="000000"/>
          <w:sz w:val="24"/>
          <w:szCs w:val="24"/>
          <w:u w:val="single"/>
        </w:rPr>
        <w:t>54.03.0</w:t>
      </w:r>
      <w:r>
        <w:rPr>
          <w:color w:val="000000"/>
          <w:sz w:val="24"/>
          <w:szCs w:val="24"/>
          <w:u w:val="single"/>
        </w:rPr>
        <w:t>1</w:t>
      </w:r>
      <w:r w:rsidRPr="00406012">
        <w:rPr>
          <w:color w:val="000000"/>
          <w:sz w:val="24"/>
          <w:szCs w:val="24"/>
          <w:u w:val="single"/>
        </w:rPr>
        <w:t xml:space="preserve"> «</w:t>
      </w:r>
      <w:r>
        <w:rPr>
          <w:color w:val="000000"/>
          <w:sz w:val="24"/>
          <w:szCs w:val="24"/>
          <w:u w:val="single"/>
        </w:rPr>
        <w:t>Дизайн</w:t>
      </w:r>
      <w:r w:rsidRPr="00406012">
        <w:rPr>
          <w:color w:val="000000"/>
          <w:sz w:val="24"/>
          <w:szCs w:val="24"/>
          <w:u w:val="single"/>
        </w:rPr>
        <w:t>»</w:t>
      </w:r>
      <w:r w:rsidRPr="00406012">
        <w:rPr>
          <w:color w:val="000000"/>
          <w:sz w:val="24"/>
          <w:szCs w:val="24"/>
        </w:rPr>
        <w:t xml:space="preserve"> к выполнению профессиональных задач и соответствия его подготовки требованиям </w:t>
      </w:r>
      <w:r w:rsidRPr="00630E8D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ого</w:t>
      </w:r>
      <w:r w:rsidRPr="00630E8D">
        <w:rPr>
          <w:bCs/>
          <w:sz w:val="24"/>
          <w:szCs w:val="24"/>
        </w:rPr>
        <w:t xml:space="preserve"> государственн</w:t>
      </w:r>
      <w:r>
        <w:rPr>
          <w:bCs/>
          <w:sz w:val="24"/>
          <w:szCs w:val="24"/>
        </w:rPr>
        <w:t>ого</w:t>
      </w:r>
      <w:r w:rsidRPr="00630E8D">
        <w:rPr>
          <w:bCs/>
          <w:sz w:val="24"/>
          <w:szCs w:val="24"/>
        </w:rPr>
        <w:t xml:space="preserve"> образовательн</w:t>
      </w:r>
      <w:r>
        <w:rPr>
          <w:bCs/>
          <w:sz w:val="24"/>
          <w:szCs w:val="24"/>
        </w:rPr>
        <w:t>ого</w:t>
      </w:r>
      <w:r w:rsidRPr="00630E8D">
        <w:rPr>
          <w:bCs/>
          <w:sz w:val="24"/>
          <w:szCs w:val="24"/>
        </w:rPr>
        <w:t xml:space="preserve"> стандарт</w:t>
      </w:r>
      <w:r>
        <w:rPr>
          <w:bCs/>
          <w:sz w:val="24"/>
          <w:szCs w:val="24"/>
        </w:rPr>
        <w:t>а</w:t>
      </w:r>
      <w:r w:rsidRPr="00630E8D">
        <w:rPr>
          <w:bCs/>
          <w:sz w:val="24"/>
          <w:szCs w:val="24"/>
        </w:rPr>
        <w:t xml:space="preserve"> высшего образования, утвержденный приказом Минобрнауки России от 13 авгус</w:t>
      </w:r>
      <w:r>
        <w:rPr>
          <w:bCs/>
          <w:sz w:val="24"/>
          <w:szCs w:val="24"/>
        </w:rPr>
        <w:t>та 2020 года № 1015 (ФГОС 3++).</w:t>
      </w:r>
    </w:p>
    <w:p w14:paraId="00A60A3C" w14:textId="77777777" w:rsidR="000D3199" w:rsidRPr="00CC2926" w:rsidRDefault="000D3199" w:rsidP="008710F5">
      <w:pPr>
        <w:pStyle w:val="13"/>
        <w:tabs>
          <w:tab w:val="left" w:pos="-3828"/>
        </w:tabs>
        <w:ind w:firstLine="709"/>
        <w:jc w:val="both"/>
        <w:rPr>
          <w:sz w:val="24"/>
          <w:szCs w:val="24"/>
        </w:rPr>
      </w:pPr>
    </w:p>
    <w:p w14:paraId="7CE35870" w14:textId="77777777" w:rsidR="005463E8" w:rsidRPr="00CC2926" w:rsidRDefault="00FB6EF7" w:rsidP="00FB6EF7">
      <w:pPr>
        <w:pStyle w:val="13"/>
        <w:widowControl w:val="0"/>
        <w:tabs>
          <w:tab w:val="left" w:pos="-3828"/>
        </w:tabs>
        <w:ind w:left="709"/>
        <w:jc w:val="center"/>
        <w:rPr>
          <w:sz w:val="24"/>
          <w:szCs w:val="24"/>
        </w:rPr>
      </w:pPr>
      <w:r w:rsidRPr="00CC2926">
        <w:rPr>
          <w:b/>
          <w:sz w:val="24"/>
          <w:szCs w:val="24"/>
        </w:rPr>
        <w:t xml:space="preserve"> </w:t>
      </w:r>
      <w:r w:rsidR="00A85DB0" w:rsidRPr="00CC2926">
        <w:rPr>
          <w:b/>
          <w:sz w:val="24"/>
          <w:szCs w:val="24"/>
        </w:rPr>
        <w:t>З</w:t>
      </w:r>
      <w:r w:rsidR="005463E8" w:rsidRPr="00CC2926">
        <w:rPr>
          <w:b/>
          <w:sz w:val="24"/>
          <w:szCs w:val="24"/>
        </w:rPr>
        <w:t>адач</w:t>
      </w:r>
      <w:r w:rsidR="005F73E3">
        <w:rPr>
          <w:b/>
          <w:sz w:val="24"/>
          <w:szCs w:val="24"/>
        </w:rPr>
        <w:t>и</w:t>
      </w:r>
      <w:r w:rsidR="005463E8" w:rsidRPr="00CC2926">
        <w:rPr>
          <w:b/>
          <w:sz w:val="24"/>
          <w:szCs w:val="24"/>
        </w:rPr>
        <w:t xml:space="preserve"> государственной итоговой аттестации</w:t>
      </w:r>
    </w:p>
    <w:p w14:paraId="38C4CD2E" w14:textId="77777777" w:rsidR="005463E8" w:rsidRPr="00CC2926" w:rsidRDefault="00C52D2B" w:rsidP="00123047">
      <w:pPr>
        <w:pStyle w:val="Style29"/>
        <w:widowControl/>
        <w:numPr>
          <w:ilvl w:val="0"/>
          <w:numId w:val="1"/>
        </w:numPr>
        <w:tabs>
          <w:tab w:val="left" w:pos="898"/>
        </w:tabs>
        <w:spacing w:line="240" w:lineRule="auto"/>
        <w:ind w:firstLine="710"/>
        <w:rPr>
          <w:rStyle w:val="FontStyle96"/>
          <w:sz w:val="24"/>
          <w:szCs w:val="24"/>
        </w:rPr>
      </w:pPr>
      <w:r w:rsidRPr="00E45A71">
        <w:rPr>
          <w:rStyle w:val="FontStyle96"/>
          <w:sz w:val="24"/>
          <w:szCs w:val="24"/>
        </w:rPr>
        <w:t>оценка уровня сформированности компетенций, соответствующи</w:t>
      </w:r>
      <w:r>
        <w:rPr>
          <w:rStyle w:val="FontStyle96"/>
          <w:sz w:val="24"/>
          <w:szCs w:val="24"/>
        </w:rPr>
        <w:t>х</w:t>
      </w:r>
      <w:r w:rsidRPr="00E45A71">
        <w:rPr>
          <w:rStyle w:val="FontStyle96"/>
          <w:sz w:val="24"/>
          <w:szCs w:val="24"/>
        </w:rPr>
        <w:t xml:space="preserve"> виду(видам)</w:t>
      </w:r>
      <w:r w:rsidRPr="00C52D2B">
        <w:rPr>
          <w:rStyle w:val="FontStyle96"/>
          <w:sz w:val="24"/>
          <w:szCs w:val="24"/>
        </w:rPr>
        <w:t xml:space="preserve"> </w:t>
      </w:r>
      <w:r w:rsidRPr="00E45A71">
        <w:rPr>
          <w:rStyle w:val="FontStyle96"/>
          <w:sz w:val="24"/>
          <w:szCs w:val="24"/>
        </w:rPr>
        <w:t>профессиональной деятельности</w:t>
      </w:r>
      <w:r>
        <w:rPr>
          <w:rStyle w:val="FontStyle96"/>
          <w:sz w:val="24"/>
          <w:szCs w:val="24"/>
        </w:rPr>
        <w:t xml:space="preserve"> дизайнера </w:t>
      </w:r>
      <w:r w:rsidR="005463E8" w:rsidRPr="00CC2926">
        <w:rPr>
          <w:rStyle w:val="FontStyle96"/>
          <w:sz w:val="24"/>
          <w:szCs w:val="24"/>
        </w:rPr>
        <w:t>при решении конкретн</w:t>
      </w:r>
      <w:r w:rsidR="005A3036">
        <w:rPr>
          <w:rStyle w:val="FontStyle96"/>
          <w:sz w:val="24"/>
          <w:szCs w:val="24"/>
        </w:rPr>
        <w:t>ых</w:t>
      </w:r>
      <w:r w:rsidR="005463E8" w:rsidRPr="00CC2926">
        <w:rPr>
          <w:rStyle w:val="FontStyle96"/>
          <w:sz w:val="24"/>
          <w:szCs w:val="24"/>
        </w:rPr>
        <w:t xml:space="preserve"> художественно-творческ</w:t>
      </w:r>
      <w:r w:rsidR="005A3036">
        <w:rPr>
          <w:rStyle w:val="FontStyle96"/>
          <w:sz w:val="24"/>
          <w:szCs w:val="24"/>
        </w:rPr>
        <w:t>их</w:t>
      </w:r>
      <w:r w:rsidR="005463E8" w:rsidRPr="00CC2926">
        <w:rPr>
          <w:rStyle w:val="FontStyle96"/>
          <w:sz w:val="24"/>
          <w:szCs w:val="24"/>
        </w:rPr>
        <w:t xml:space="preserve"> задач;</w:t>
      </w:r>
    </w:p>
    <w:p w14:paraId="710032E7" w14:textId="77777777" w:rsidR="005A3036" w:rsidRDefault="005A3036" w:rsidP="00650517">
      <w:pPr>
        <w:pStyle w:val="Style29"/>
        <w:tabs>
          <w:tab w:val="left" w:pos="898"/>
        </w:tabs>
        <w:spacing w:line="240" w:lineRule="auto"/>
        <w:ind w:firstLine="709"/>
        <w:rPr>
          <w:rStyle w:val="FontStyle96"/>
          <w:sz w:val="24"/>
          <w:szCs w:val="24"/>
        </w:rPr>
      </w:pPr>
      <w:r>
        <w:rPr>
          <w:rStyle w:val="FontStyle96"/>
          <w:sz w:val="24"/>
          <w:szCs w:val="24"/>
        </w:rPr>
        <w:t xml:space="preserve">- </w:t>
      </w:r>
      <w:r w:rsidRPr="00E45A71">
        <w:rPr>
          <w:rStyle w:val="FontStyle96"/>
          <w:sz w:val="24"/>
          <w:szCs w:val="24"/>
        </w:rPr>
        <w:t>принятие решения о присвоении квалификации по результатам ГИА, выдаче документа</w:t>
      </w:r>
      <w:r w:rsidR="00650517">
        <w:rPr>
          <w:rStyle w:val="FontStyle96"/>
          <w:sz w:val="24"/>
          <w:szCs w:val="24"/>
        </w:rPr>
        <w:t xml:space="preserve"> </w:t>
      </w:r>
      <w:r w:rsidRPr="00E45A71">
        <w:rPr>
          <w:rStyle w:val="FontStyle96"/>
          <w:sz w:val="24"/>
          <w:szCs w:val="24"/>
        </w:rPr>
        <w:t xml:space="preserve">о высшем образовании </w:t>
      </w:r>
    </w:p>
    <w:p w14:paraId="2FADB5EA" w14:textId="77777777" w:rsidR="00A672E0" w:rsidRPr="00A672E0" w:rsidRDefault="00A672E0" w:rsidP="00A672E0">
      <w:pPr>
        <w:pStyle w:val="Style29"/>
        <w:tabs>
          <w:tab w:val="left" w:pos="898"/>
        </w:tabs>
        <w:spacing w:line="240" w:lineRule="auto"/>
        <w:ind w:firstLine="709"/>
        <w:rPr>
          <w:rStyle w:val="FontStyle96"/>
          <w:sz w:val="24"/>
          <w:szCs w:val="24"/>
        </w:rPr>
      </w:pPr>
      <w:r w:rsidRPr="00A672E0">
        <w:rPr>
          <w:rStyle w:val="FontStyle96"/>
          <w:sz w:val="24"/>
          <w:szCs w:val="24"/>
        </w:rPr>
        <w:t>-  разработка рекомендаций, направленных на совершенствование подготовки студентов по образовательной программе.</w:t>
      </w:r>
    </w:p>
    <w:p w14:paraId="36289E5C" w14:textId="77777777" w:rsidR="00A672E0" w:rsidRPr="00A672E0" w:rsidRDefault="00A672E0" w:rsidP="00A672E0">
      <w:pPr>
        <w:pStyle w:val="Style29"/>
        <w:tabs>
          <w:tab w:val="left" w:pos="898"/>
        </w:tabs>
        <w:spacing w:line="240" w:lineRule="auto"/>
        <w:ind w:firstLine="709"/>
        <w:rPr>
          <w:rStyle w:val="FontStyle96"/>
          <w:sz w:val="24"/>
          <w:szCs w:val="24"/>
        </w:rPr>
      </w:pPr>
    </w:p>
    <w:p w14:paraId="4F500CC8" w14:textId="77777777" w:rsidR="00A672E0" w:rsidRPr="00E45A71" w:rsidRDefault="00A672E0" w:rsidP="00A672E0">
      <w:pPr>
        <w:pStyle w:val="Style29"/>
        <w:tabs>
          <w:tab w:val="left" w:pos="898"/>
        </w:tabs>
        <w:spacing w:line="240" w:lineRule="auto"/>
        <w:ind w:firstLine="709"/>
        <w:rPr>
          <w:rStyle w:val="FontStyle96"/>
          <w:sz w:val="24"/>
          <w:szCs w:val="24"/>
        </w:rPr>
      </w:pPr>
      <w:r w:rsidRPr="00A672E0">
        <w:rPr>
          <w:rStyle w:val="FontStyle96"/>
          <w:sz w:val="24"/>
          <w:szCs w:val="24"/>
        </w:rPr>
        <w:t>Объём государственной итоговой аттестации: 9 зачётных единиц.</w:t>
      </w:r>
    </w:p>
    <w:p w14:paraId="4D073AEF" w14:textId="77777777" w:rsidR="00A85DB0" w:rsidRPr="00CC2926" w:rsidRDefault="00E45A71" w:rsidP="00E45A71">
      <w:pPr>
        <w:pStyle w:val="Style29"/>
        <w:widowControl/>
        <w:tabs>
          <w:tab w:val="left" w:pos="898"/>
        </w:tabs>
        <w:spacing w:line="240" w:lineRule="auto"/>
        <w:ind w:left="710" w:firstLine="0"/>
        <w:rPr>
          <w:rStyle w:val="FontStyle96"/>
          <w:sz w:val="24"/>
          <w:szCs w:val="24"/>
        </w:rPr>
      </w:pPr>
      <w:r w:rsidRPr="00E45A71">
        <w:rPr>
          <w:rStyle w:val="FontStyle96"/>
          <w:sz w:val="24"/>
          <w:szCs w:val="24"/>
        </w:rPr>
        <w:t>.</w:t>
      </w:r>
    </w:p>
    <w:p w14:paraId="296CBA58" w14:textId="77777777" w:rsidR="005463E8" w:rsidRPr="00CC2926" w:rsidRDefault="00FB6EF7" w:rsidP="00A672E0">
      <w:pPr>
        <w:pStyle w:val="13"/>
        <w:widowControl w:val="0"/>
        <w:tabs>
          <w:tab w:val="left" w:pos="-3828"/>
        </w:tabs>
        <w:ind w:left="709"/>
        <w:rPr>
          <w:sz w:val="24"/>
          <w:szCs w:val="24"/>
        </w:rPr>
      </w:pPr>
      <w:r w:rsidRPr="00CC2926">
        <w:rPr>
          <w:b/>
          <w:sz w:val="24"/>
          <w:szCs w:val="24"/>
        </w:rPr>
        <w:t xml:space="preserve"> </w:t>
      </w:r>
      <w:r w:rsidR="005463E8" w:rsidRPr="00CC2926">
        <w:rPr>
          <w:b/>
          <w:sz w:val="24"/>
          <w:szCs w:val="24"/>
        </w:rPr>
        <w:t>Вид государственной итоговой аттестации по направлению</w:t>
      </w:r>
    </w:p>
    <w:p w14:paraId="4B357B70" w14:textId="77777777" w:rsidR="00755630" w:rsidRDefault="00755630" w:rsidP="00755630">
      <w:pPr>
        <w:pStyle w:val="13"/>
        <w:tabs>
          <w:tab w:val="left" w:pos="-3828"/>
          <w:tab w:val="left" w:pos="-368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46F75">
        <w:rPr>
          <w:sz w:val="24"/>
          <w:szCs w:val="24"/>
        </w:rPr>
        <w:t>подготовка к сдаче и сдача государственного экзамена</w:t>
      </w:r>
    </w:p>
    <w:p w14:paraId="5DCD5DBD" w14:textId="77777777" w:rsidR="00755630" w:rsidRPr="00987F7A" w:rsidRDefault="00755630" w:rsidP="00755630">
      <w:pPr>
        <w:pStyle w:val="13"/>
        <w:tabs>
          <w:tab w:val="left" w:pos="-3828"/>
          <w:tab w:val="left" w:pos="-368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08D7">
        <w:rPr>
          <w:sz w:val="24"/>
          <w:szCs w:val="24"/>
        </w:rPr>
        <w:t xml:space="preserve"> </w:t>
      </w:r>
      <w:r w:rsidR="00987F7A" w:rsidRPr="00987F7A">
        <w:rPr>
          <w:sz w:val="24"/>
          <w:szCs w:val="24"/>
        </w:rPr>
        <w:t>подготовка к процедуре защиты и защита выпускной квалификационной работы</w:t>
      </w:r>
      <w:r w:rsidR="002746AE" w:rsidRPr="00987F7A">
        <w:rPr>
          <w:sz w:val="24"/>
          <w:szCs w:val="24"/>
        </w:rPr>
        <w:t>.</w:t>
      </w:r>
    </w:p>
    <w:p w14:paraId="2A9204A3" w14:textId="77777777" w:rsidR="00B71690" w:rsidRPr="00CC2926" w:rsidRDefault="00B71690" w:rsidP="00B71690">
      <w:pPr>
        <w:pStyle w:val="13"/>
        <w:tabs>
          <w:tab w:val="left" w:pos="-3828"/>
          <w:tab w:val="left" w:pos="-3686"/>
        </w:tabs>
        <w:ind w:firstLine="709"/>
        <w:jc w:val="both"/>
        <w:rPr>
          <w:sz w:val="24"/>
          <w:szCs w:val="24"/>
        </w:rPr>
      </w:pPr>
    </w:p>
    <w:p w14:paraId="3EC8A70C" w14:textId="77777777" w:rsidR="00755630" w:rsidRDefault="00683CA0" w:rsidP="00683CA0">
      <w:pPr>
        <w:keepNext/>
        <w:spacing w:before="240" w:after="60"/>
        <w:ind w:left="1428" w:firstLine="696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" w:name="_Toc42494305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val="en-US"/>
        </w:rPr>
        <w:t>II</w:t>
      </w:r>
      <w:r w:rsidRPr="008E5A28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. </w:t>
      </w:r>
      <w:r w:rsidR="00755630" w:rsidRPr="00755630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ПЕРЕЧЕНЬ КОМПЕТЕНЦИЙ</w:t>
      </w:r>
      <w:bookmarkEnd w:id="1"/>
    </w:p>
    <w:p w14:paraId="32BD5C4A" w14:textId="77777777" w:rsidR="009E0DEC" w:rsidRDefault="009E0DEC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iCs/>
          <w:sz w:val="24"/>
          <w:szCs w:val="24"/>
          <w:lang w:eastAsia="en-US"/>
        </w:rPr>
      </w:pPr>
      <w:r w:rsidRPr="009E0DEC">
        <w:rPr>
          <w:iCs/>
          <w:sz w:val="24"/>
          <w:szCs w:val="24"/>
          <w:lang w:eastAsia="en-US"/>
        </w:rPr>
        <w:t>В рамках государственной итоговой аттестации оценивается уровень сформированности следующих компетенций</w:t>
      </w:r>
      <w:r>
        <w:rPr>
          <w:iCs/>
          <w:sz w:val="24"/>
          <w:szCs w:val="24"/>
          <w:lang w:eastAsia="en-US"/>
        </w:rPr>
        <w:t>:</w:t>
      </w:r>
    </w:p>
    <w:p w14:paraId="258A5010" w14:textId="77777777" w:rsidR="007432BD" w:rsidRPr="007432BD" w:rsidRDefault="007432BD" w:rsidP="007432BD">
      <w:pPr>
        <w:widowControl w:val="0"/>
        <w:autoSpaceDE w:val="0"/>
        <w:autoSpaceDN w:val="0"/>
        <w:spacing w:before="133" w:after="0" w:line="240" w:lineRule="auto"/>
        <w:ind w:left="95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432B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Универсальные</w:t>
      </w:r>
      <w:r w:rsidRPr="007432BD">
        <w:rPr>
          <w:rFonts w:ascii="Times New Roman" w:eastAsia="Times New Roman" w:hAnsi="Times New Roman"/>
          <w:b/>
          <w:bCs/>
          <w:spacing w:val="7"/>
          <w:sz w:val="24"/>
          <w:szCs w:val="24"/>
        </w:rPr>
        <w:t xml:space="preserve"> </w:t>
      </w:r>
      <w:r w:rsidRPr="007432B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компетенции:</w:t>
      </w:r>
    </w:p>
    <w:p w14:paraId="462E2CBC" w14:textId="77777777" w:rsidR="009E0DEC" w:rsidRDefault="009E0DEC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sz w:val="24"/>
          <w:szCs w:val="24"/>
        </w:rPr>
      </w:pPr>
      <w:r w:rsidRPr="009E0DEC">
        <w:rPr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7477079A" w14:textId="77777777" w:rsidR="00DD28C0" w:rsidRDefault="009E0DEC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sz w:val="24"/>
          <w:szCs w:val="24"/>
        </w:rPr>
      </w:pPr>
      <w:r w:rsidRPr="009E0DEC">
        <w:rPr>
          <w:sz w:val="24"/>
          <w:szCs w:val="24"/>
        </w:rPr>
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</w:p>
    <w:p w14:paraId="156BA0F3" w14:textId="77777777" w:rsidR="009E0DEC" w:rsidRPr="007432BD" w:rsidRDefault="009E0DEC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УК-3. Способен осуществлять социальное взаимодействие и реализовывать свою роль в команде</w:t>
      </w:r>
    </w:p>
    <w:p w14:paraId="5D0A4372" w14:textId="77777777" w:rsidR="009E0DEC" w:rsidRPr="007432BD" w:rsidRDefault="009E0DEC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</w:p>
    <w:p w14:paraId="6DCA5CF4" w14:textId="77777777" w:rsidR="009E0DEC" w:rsidRPr="007432BD" w:rsidRDefault="009E0DEC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УК-5. Способен воспринимать межкультурное разнообразие общества в социально-историческом, этическом и философском контекстах</w:t>
      </w:r>
    </w:p>
    <w:p w14:paraId="075CF61A" w14:textId="77777777" w:rsidR="009E0DEC" w:rsidRPr="007432BD" w:rsidRDefault="009E0DEC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145A07DC" w14:textId="77777777" w:rsidR="009E0DEC" w:rsidRPr="007432BD" w:rsidRDefault="009E0DEC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5CEC302D" w14:textId="77777777" w:rsidR="009E0DEC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14:paraId="6C012375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УК-9. Способен использовать базовые дефектологические знания в социальной и профессиональной сферах</w:t>
      </w:r>
    </w:p>
    <w:p w14:paraId="02BA3C0A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lastRenderedPageBreak/>
        <w:t>УК-10. Способен принимать обоснованные экономические решения в различных областях жизнедеятельности</w:t>
      </w:r>
    </w:p>
    <w:p w14:paraId="3D9DFAEA" w14:textId="77777777" w:rsid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14:paraId="70AFAE16" w14:textId="77777777" w:rsidR="007432BD" w:rsidRPr="007432BD" w:rsidRDefault="007432BD" w:rsidP="007432BD">
      <w:pPr>
        <w:widowControl w:val="0"/>
        <w:autoSpaceDE w:val="0"/>
        <w:autoSpaceDN w:val="0"/>
        <w:spacing w:before="129" w:after="0" w:line="240" w:lineRule="auto"/>
        <w:ind w:left="95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432B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Общепрофессиональные</w:t>
      </w:r>
      <w:r w:rsidRPr="007432BD">
        <w:rPr>
          <w:rFonts w:ascii="Times New Roman" w:eastAsia="Times New Roman" w:hAnsi="Times New Roman"/>
          <w:b/>
          <w:bCs/>
          <w:spacing w:val="16"/>
          <w:sz w:val="24"/>
          <w:szCs w:val="24"/>
        </w:rPr>
        <w:t xml:space="preserve"> </w:t>
      </w:r>
      <w:r w:rsidRPr="007432B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компетенции:</w:t>
      </w:r>
    </w:p>
    <w:p w14:paraId="1EB672FD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ОПК-1. 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</w:r>
    </w:p>
    <w:p w14:paraId="58660416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ОПК-2. 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</w:r>
    </w:p>
    <w:p w14:paraId="5CB7B853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ОПК-3. 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</w:r>
    </w:p>
    <w:p w14:paraId="0F273D6B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ОПК-4. 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</w:r>
    </w:p>
    <w:p w14:paraId="6F6BEF9C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ОПК-5. Способен организовывать, проводить и участвовать в выставках, конкурсах, фестивалях и других творческих мероприятиях</w:t>
      </w:r>
    </w:p>
    <w:p w14:paraId="1AD4274A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14:paraId="57F3FFD9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432BD">
        <w:rPr>
          <w:rFonts w:eastAsia="Calibri"/>
          <w:sz w:val="24"/>
          <w:szCs w:val="24"/>
          <w:lang w:eastAsia="en-US"/>
        </w:rPr>
        <w:t>ОПК-7. 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</w:r>
    </w:p>
    <w:p w14:paraId="46AB09FD" w14:textId="77777777" w:rsidR="007432BD" w:rsidRPr="007432BD" w:rsidRDefault="007432BD" w:rsidP="00DD28C0">
      <w:pPr>
        <w:pStyle w:val="13"/>
        <w:widowControl w:val="0"/>
        <w:tabs>
          <w:tab w:val="left" w:pos="-3828"/>
          <w:tab w:val="left" w:pos="-3686"/>
        </w:tabs>
        <w:ind w:firstLine="709"/>
        <w:jc w:val="both"/>
        <w:rPr>
          <w:iCs/>
          <w:sz w:val="24"/>
          <w:szCs w:val="24"/>
        </w:rPr>
      </w:pPr>
      <w:r w:rsidRPr="007432BD">
        <w:rPr>
          <w:rFonts w:eastAsia="Calibri"/>
          <w:sz w:val="24"/>
          <w:szCs w:val="24"/>
          <w:lang w:eastAsia="en-US"/>
        </w:rPr>
        <w:t>ОПК-8. Способен ориентироваться в проблематике современной культурной политики Российской Федерации</w:t>
      </w:r>
    </w:p>
    <w:p w14:paraId="2AAB06CD" w14:textId="77777777" w:rsidR="007432BD" w:rsidRPr="007432BD" w:rsidRDefault="007432BD" w:rsidP="007432BD">
      <w:pPr>
        <w:widowControl w:val="0"/>
        <w:autoSpaceDE w:val="0"/>
        <w:autoSpaceDN w:val="0"/>
        <w:spacing w:before="129" w:after="0" w:line="240" w:lineRule="auto"/>
        <w:ind w:left="95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432BD">
        <w:rPr>
          <w:rFonts w:ascii="Times New Roman" w:eastAsia="Times New Roman" w:hAnsi="Times New Roman"/>
          <w:b/>
          <w:bCs/>
          <w:sz w:val="24"/>
          <w:szCs w:val="24"/>
        </w:rPr>
        <w:t>Профессиональные</w:t>
      </w:r>
      <w:r w:rsidRPr="007432BD">
        <w:rPr>
          <w:rFonts w:ascii="Times New Roman" w:eastAsia="Times New Roman" w:hAnsi="Times New Roman"/>
          <w:b/>
          <w:bCs/>
          <w:spacing w:val="-15"/>
          <w:sz w:val="24"/>
          <w:szCs w:val="24"/>
        </w:rPr>
        <w:t xml:space="preserve"> </w:t>
      </w:r>
      <w:r w:rsidRPr="007432BD"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компетенции:</w:t>
      </w:r>
    </w:p>
    <w:p w14:paraId="7E30C2C8" w14:textId="77777777" w:rsidR="00DB28E3" w:rsidRDefault="007432BD" w:rsidP="007432BD">
      <w:pPr>
        <w:pStyle w:val="13"/>
        <w:widowControl w:val="0"/>
        <w:tabs>
          <w:tab w:val="left" w:pos="-3828"/>
          <w:tab w:val="left" w:pos="-3686"/>
        </w:tabs>
        <w:ind w:firstLine="851"/>
        <w:jc w:val="both"/>
        <w:rPr>
          <w:sz w:val="24"/>
          <w:szCs w:val="24"/>
        </w:rPr>
      </w:pPr>
      <w:r w:rsidRPr="007432BD">
        <w:rPr>
          <w:b/>
          <w:bCs/>
          <w:sz w:val="24"/>
          <w:szCs w:val="24"/>
        </w:rPr>
        <w:t>ПК-1.</w:t>
      </w:r>
      <w:r w:rsidRPr="007432BD">
        <w:rPr>
          <w:sz w:val="24"/>
          <w:szCs w:val="24"/>
        </w:rPr>
        <w:t xml:space="preserve"> Способен участвовать в проведении предпроектных исследований, к поиску информации о последних научно-технических достижениях в области дизайна, анализировать и обобщать полученные результаты, генерировать инновационные идеи в области дизайна.</w:t>
      </w:r>
    </w:p>
    <w:p w14:paraId="2FAD6A78" w14:textId="77777777" w:rsidR="007432BD" w:rsidRPr="007432BD" w:rsidRDefault="007432BD" w:rsidP="007432BD">
      <w:pPr>
        <w:pStyle w:val="13"/>
        <w:widowControl w:val="0"/>
        <w:tabs>
          <w:tab w:val="left" w:pos="-3828"/>
          <w:tab w:val="left" w:pos="-3686"/>
        </w:tabs>
        <w:ind w:firstLine="851"/>
        <w:jc w:val="both"/>
        <w:rPr>
          <w:sz w:val="24"/>
          <w:szCs w:val="24"/>
        </w:rPr>
      </w:pPr>
      <w:r w:rsidRPr="007432BD">
        <w:rPr>
          <w:b/>
          <w:bCs/>
          <w:sz w:val="24"/>
          <w:szCs w:val="24"/>
        </w:rPr>
        <w:t>ПК-2.</w:t>
      </w:r>
      <w:r w:rsidRPr="007432BD">
        <w:rPr>
          <w:sz w:val="24"/>
          <w:szCs w:val="24"/>
        </w:rPr>
        <w:t xml:space="preserve"> Способен участвовать в концептуальной и художественной разработке, оформлении дизайн-проекта с учетом применения передовых технологий в дизайне</w:t>
      </w:r>
    </w:p>
    <w:p w14:paraId="2ADA4228" w14:textId="77777777" w:rsidR="007432BD" w:rsidRPr="007432BD" w:rsidRDefault="007432BD" w:rsidP="007432BD">
      <w:pPr>
        <w:pStyle w:val="13"/>
        <w:widowControl w:val="0"/>
        <w:tabs>
          <w:tab w:val="left" w:pos="-3828"/>
          <w:tab w:val="left" w:pos="-3686"/>
        </w:tabs>
        <w:ind w:firstLine="851"/>
        <w:jc w:val="both"/>
        <w:rPr>
          <w:color w:val="00B050"/>
          <w:sz w:val="24"/>
          <w:szCs w:val="24"/>
        </w:rPr>
      </w:pPr>
      <w:r w:rsidRPr="007432BD">
        <w:rPr>
          <w:b/>
          <w:bCs/>
          <w:sz w:val="24"/>
          <w:szCs w:val="24"/>
        </w:rPr>
        <w:t xml:space="preserve">ПК-3. </w:t>
      </w:r>
      <w:r w:rsidRPr="007432BD">
        <w:rPr>
          <w:sz w:val="24"/>
          <w:szCs w:val="24"/>
        </w:rPr>
        <w:t xml:space="preserve">Способен генерировать принципиально новые идеи, выявлять проблемы, применять современные технологии при проектировании и конструировании, разрабатывать концепцию проекта и проектную документацию дизайн-продукта </w:t>
      </w:r>
      <w:r w:rsidRPr="007432BD">
        <w:rPr>
          <w:color w:val="00B050"/>
          <w:sz w:val="24"/>
          <w:szCs w:val="24"/>
        </w:rPr>
        <w:t xml:space="preserve">       </w:t>
      </w:r>
    </w:p>
    <w:p w14:paraId="1228B3BA" w14:textId="77777777" w:rsidR="007432BD" w:rsidRPr="007432BD" w:rsidRDefault="007432BD" w:rsidP="007432BD">
      <w:pPr>
        <w:pStyle w:val="13"/>
        <w:widowControl w:val="0"/>
        <w:tabs>
          <w:tab w:val="left" w:pos="-3828"/>
          <w:tab w:val="left" w:pos="-3686"/>
        </w:tabs>
        <w:ind w:firstLine="851"/>
        <w:jc w:val="both"/>
        <w:rPr>
          <w:sz w:val="24"/>
          <w:szCs w:val="24"/>
        </w:rPr>
      </w:pPr>
      <w:r w:rsidRPr="007432BD">
        <w:rPr>
          <w:b/>
          <w:bCs/>
          <w:sz w:val="24"/>
          <w:szCs w:val="24"/>
        </w:rPr>
        <w:t>ПК-4.</w:t>
      </w:r>
      <w:r w:rsidRPr="007432BD">
        <w:rPr>
          <w:sz w:val="24"/>
          <w:szCs w:val="24"/>
        </w:rPr>
        <w:t xml:space="preserve"> Способен применять информационно-коммуникационные технологии в решении задач по разработке и внедрению дизайн-проекта с учетом применения передовых технологий в дизайне  </w:t>
      </w:r>
    </w:p>
    <w:p w14:paraId="3E83AD14" w14:textId="77777777" w:rsidR="007432BD" w:rsidRPr="007432BD" w:rsidRDefault="007432BD" w:rsidP="007432BD">
      <w:pPr>
        <w:pStyle w:val="13"/>
        <w:widowControl w:val="0"/>
        <w:tabs>
          <w:tab w:val="left" w:pos="-3828"/>
          <w:tab w:val="left" w:pos="-3686"/>
        </w:tabs>
        <w:ind w:firstLine="851"/>
        <w:jc w:val="both"/>
        <w:rPr>
          <w:sz w:val="24"/>
          <w:szCs w:val="24"/>
        </w:rPr>
      </w:pPr>
      <w:r w:rsidRPr="007432BD">
        <w:rPr>
          <w:b/>
          <w:bCs/>
          <w:sz w:val="24"/>
          <w:szCs w:val="24"/>
        </w:rPr>
        <w:t>ПК-5.</w:t>
      </w:r>
      <w:r w:rsidRPr="007432BD">
        <w:rPr>
          <w:sz w:val="24"/>
          <w:szCs w:val="24"/>
        </w:rPr>
        <w:t xml:space="preserve"> Способен выполнять работы по организации и управлению проектами в профессиональной и научной деятельности.</w:t>
      </w:r>
    </w:p>
    <w:p w14:paraId="5C93AF2E" w14:textId="77777777" w:rsidR="007432BD" w:rsidRPr="007432BD" w:rsidRDefault="007432BD" w:rsidP="007432BD">
      <w:pPr>
        <w:pStyle w:val="13"/>
        <w:widowControl w:val="0"/>
        <w:tabs>
          <w:tab w:val="left" w:pos="-3828"/>
          <w:tab w:val="left" w:pos="-3686"/>
        </w:tabs>
        <w:ind w:firstLine="851"/>
        <w:jc w:val="both"/>
        <w:rPr>
          <w:sz w:val="24"/>
          <w:szCs w:val="24"/>
        </w:rPr>
      </w:pPr>
      <w:r w:rsidRPr="007432BD">
        <w:rPr>
          <w:b/>
          <w:bCs/>
          <w:sz w:val="24"/>
          <w:szCs w:val="24"/>
        </w:rPr>
        <w:t>ПК-6.</w:t>
      </w:r>
      <w:r w:rsidRPr="007432BD">
        <w:rPr>
          <w:sz w:val="24"/>
          <w:szCs w:val="24"/>
        </w:rPr>
        <w:t xml:space="preserve"> Способен осуществлять педагогическую деятельность по проектированию и реализации образовательного процесса в образовательных организациях дошкольного, </w:t>
      </w:r>
      <w:r w:rsidRPr="007432BD">
        <w:rPr>
          <w:sz w:val="24"/>
          <w:szCs w:val="24"/>
        </w:rPr>
        <w:lastRenderedPageBreak/>
        <w:t>начального общего, основного общего, среднего общего образования</w:t>
      </w:r>
    </w:p>
    <w:p w14:paraId="28B46C87" w14:textId="77777777" w:rsidR="007432BD" w:rsidRPr="007432BD" w:rsidRDefault="007432BD" w:rsidP="007432BD">
      <w:pPr>
        <w:pStyle w:val="13"/>
        <w:widowControl w:val="0"/>
        <w:tabs>
          <w:tab w:val="left" w:pos="-3828"/>
          <w:tab w:val="left" w:pos="-3686"/>
        </w:tabs>
        <w:ind w:firstLine="851"/>
        <w:jc w:val="both"/>
        <w:rPr>
          <w:sz w:val="24"/>
          <w:szCs w:val="24"/>
        </w:rPr>
      </w:pPr>
      <w:r w:rsidRPr="007432BD">
        <w:rPr>
          <w:b/>
          <w:bCs/>
          <w:sz w:val="24"/>
          <w:szCs w:val="24"/>
        </w:rPr>
        <w:t>ПК-7.</w:t>
      </w:r>
      <w:r w:rsidRPr="007432BD">
        <w:rPr>
          <w:sz w:val="24"/>
          <w:szCs w:val="24"/>
        </w:rPr>
        <w:t xml:space="preserve"> Способен осуществлять преподавание по дополнительным общеобразовательным программам</w:t>
      </w:r>
    </w:p>
    <w:p w14:paraId="2CB43157" w14:textId="77777777" w:rsidR="00BC2DFF" w:rsidRPr="00530487" w:rsidRDefault="00BC2DFF" w:rsidP="008710F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14:paraId="17D59639" w14:textId="77777777" w:rsidR="00A56B3F" w:rsidRDefault="00A56B3F" w:rsidP="00A56B3F">
      <w:pPr>
        <w:pStyle w:val="a3"/>
        <w:keepNext/>
        <w:numPr>
          <w:ilvl w:val="0"/>
          <w:numId w:val="32"/>
        </w:numPr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bidi="ru-RU"/>
        </w:rPr>
      </w:pPr>
      <w:r w:rsidRPr="00A56B3F">
        <w:rPr>
          <w:rFonts w:ascii="Times New Roman" w:eastAsia="Times New Roman" w:hAnsi="Times New Roman"/>
          <w:b/>
          <w:bCs/>
          <w:kern w:val="32"/>
          <w:sz w:val="28"/>
          <w:szCs w:val="28"/>
          <w:lang w:bidi="ru-RU"/>
        </w:rPr>
        <w:t>ФОНД ОЦЕНОЧНЫХ СРЕДСТВ И МЕТОДИЧЕСКИЕ</w:t>
      </w:r>
      <w:r w:rsidRPr="00A56B3F">
        <w:rPr>
          <w:rFonts w:ascii="Times New Roman" w:eastAsia="Times New Roman" w:hAnsi="Times New Roman"/>
          <w:b/>
          <w:bCs/>
          <w:spacing w:val="-3"/>
          <w:kern w:val="32"/>
          <w:sz w:val="28"/>
          <w:szCs w:val="28"/>
          <w:lang w:bidi="ru-RU"/>
        </w:rPr>
        <w:t xml:space="preserve"> </w:t>
      </w:r>
      <w:r w:rsidRPr="00A56B3F">
        <w:rPr>
          <w:rFonts w:ascii="Times New Roman" w:eastAsia="Times New Roman" w:hAnsi="Times New Roman"/>
          <w:b/>
          <w:bCs/>
          <w:kern w:val="32"/>
          <w:sz w:val="28"/>
          <w:szCs w:val="28"/>
          <w:lang w:bidi="ru-RU"/>
        </w:rPr>
        <w:t>МАТЕРИАЛЫ</w:t>
      </w:r>
    </w:p>
    <w:p w14:paraId="77F0C459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3.1.</w:t>
      </w:r>
      <w:r w:rsidRPr="0079654C">
        <w:rPr>
          <w:rFonts w:ascii="Times New Roman" w:eastAsia="Times New Roman" w:hAnsi="Times New Roman" w:cs="Arial"/>
          <w:b/>
          <w:i/>
          <w:iCs/>
          <w:sz w:val="24"/>
          <w:szCs w:val="24"/>
          <w:lang w:eastAsia="ru-RU"/>
        </w:rPr>
        <w:t xml:space="preserve"> </w:t>
      </w:r>
      <w:r w:rsidRPr="0079654C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Примерная тематика ВКР</w:t>
      </w:r>
    </w:p>
    <w:p w14:paraId="6AA97AA6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D316F0" w14:textId="77777777" w:rsidR="0079654C" w:rsidRPr="0079654C" w:rsidRDefault="0079654C" w:rsidP="0079654C">
      <w:pPr>
        <w:adjustRightInd w:val="0"/>
        <w:ind w:right="209" w:firstLine="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9654C">
        <w:rPr>
          <w:rFonts w:ascii="Times New Roman" w:hAnsi="Times New Roman"/>
          <w:b/>
          <w:i/>
          <w:iCs/>
          <w:sz w:val="24"/>
          <w:szCs w:val="24"/>
        </w:rPr>
        <w:t>3.1.1. Направленность Графический дизайн</w:t>
      </w:r>
    </w:p>
    <w:p w14:paraId="7723A67D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Многостраничное периодическое издание (журнал).</w:t>
      </w:r>
    </w:p>
    <w:p w14:paraId="2DB6F72F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Графическое обеспечение фестиваля.</w:t>
      </w:r>
    </w:p>
    <w:p w14:paraId="5F359486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Графическое обеспечение выставки.</w:t>
      </w:r>
    </w:p>
    <w:p w14:paraId="258FB957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Оригинал-макет настольной игры.</w:t>
      </w:r>
    </w:p>
    <w:p w14:paraId="15C5FE39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Оригинал-макет многостраничного издания (книга, арт-книга).</w:t>
      </w:r>
    </w:p>
    <w:p w14:paraId="67B68C59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Оригинал-макет арт-календаря.</w:t>
      </w:r>
    </w:p>
    <w:p w14:paraId="613322A6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Фирменный стиль.</w:t>
      </w:r>
    </w:p>
    <w:p w14:paraId="01C51EDD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Рекламные ролики</w:t>
      </w:r>
    </w:p>
    <w:p w14:paraId="023DAEA0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Серия интерактивных плакатов</w:t>
      </w:r>
    </w:p>
    <w:p w14:paraId="1360D54B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36C52" w14:textId="77777777" w:rsidR="0079654C" w:rsidRPr="0079654C" w:rsidRDefault="0079654C" w:rsidP="0079654C">
      <w:pPr>
        <w:adjustRightInd w:val="0"/>
        <w:ind w:right="209" w:firstLine="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9654C">
        <w:rPr>
          <w:rFonts w:ascii="Times New Roman" w:hAnsi="Times New Roman"/>
          <w:b/>
          <w:i/>
          <w:iCs/>
          <w:sz w:val="24"/>
          <w:szCs w:val="24"/>
        </w:rPr>
        <w:t>3.1.2. Направленность Дизайн интерьера</w:t>
      </w:r>
    </w:p>
    <w:p w14:paraId="23BF3BFC" w14:textId="77777777" w:rsidR="0079654C" w:rsidRPr="0079654C" w:rsidRDefault="0079654C" w:rsidP="0079654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Дизайн интерьеров жилых пространств.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- Дизайн интерьеров общественных пространств. </w:t>
      </w:r>
    </w:p>
    <w:p w14:paraId="7A6CEAAF" w14:textId="77777777" w:rsidR="0079654C" w:rsidRPr="0079654C" w:rsidRDefault="0079654C" w:rsidP="0079654C">
      <w:pPr>
        <w:adjustRightInd w:val="0"/>
        <w:ind w:right="209" w:firstLine="56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9654C">
        <w:rPr>
          <w:rFonts w:ascii="Times New Roman" w:hAnsi="Times New Roman"/>
          <w:b/>
          <w:i/>
          <w:iCs/>
          <w:sz w:val="24"/>
          <w:szCs w:val="24"/>
        </w:rPr>
        <w:t>3.1.3. Направленность Дизайн костюма</w:t>
      </w:r>
    </w:p>
    <w:p w14:paraId="3F7435C8" w14:textId="77777777" w:rsidR="0079654C" w:rsidRPr="0079654C" w:rsidRDefault="0079654C" w:rsidP="0079654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Коллекция мужской одежды.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- Коллекция молодёжной одежды.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- Коллекция молодёжной женской одежды. </w:t>
      </w:r>
    </w:p>
    <w:p w14:paraId="68401D62" w14:textId="77777777" w:rsidR="00D86D75" w:rsidRDefault="0079654C" w:rsidP="0079654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Коллекция женской одежды прет-а-порте.</w:t>
      </w:r>
    </w:p>
    <w:p w14:paraId="7EB42FBC" w14:textId="77777777" w:rsidR="0079654C" w:rsidRPr="0079654C" w:rsidRDefault="0079654C" w:rsidP="0079654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Коллекция вечерней женской одежды.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- Коллекция авангардной одежды. </w:t>
      </w:r>
    </w:p>
    <w:p w14:paraId="61983828" w14:textId="77777777" w:rsidR="0079654C" w:rsidRPr="0079654C" w:rsidRDefault="0079654C" w:rsidP="0079654C">
      <w:pPr>
        <w:tabs>
          <w:tab w:val="left" w:pos="178"/>
          <w:tab w:val="left" w:leader="dot" w:pos="955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AF2FEC" w14:textId="77777777" w:rsidR="0079654C" w:rsidRPr="0079654C" w:rsidRDefault="0079654C" w:rsidP="007965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3.2.</w:t>
      </w:r>
      <w:r w:rsidRPr="0079654C">
        <w:rPr>
          <w:rFonts w:ascii="Times New Roman" w:eastAsia="Times New Roman" w:hAnsi="Times New Roman" w:cs="Arial"/>
          <w:b/>
          <w:i/>
          <w:iCs/>
          <w:sz w:val="24"/>
          <w:szCs w:val="24"/>
          <w:lang w:eastAsia="ru-RU"/>
        </w:rPr>
        <w:t xml:space="preserve"> </w:t>
      </w: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требования к ВКР бакалавра</w:t>
      </w:r>
    </w:p>
    <w:p w14:paraId="06CE3EF7" w14:textId="77777777" w:rsidR="0079654C" w:rsidRPr="0079654C" w:rsidRDefault="0079654C" w:rsidP="0079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К ВКР предъявляются следующие требования:</w:t>
      </w:r>
    </w:p>
    <w:p w14:paraId="31522F1F" w14:textId="77777777" w:rsidR="0079654C" w:rsidRPr="0079654C" w:rsidRDefault="0079654C" w:rsidP="0079654C">
      <w:pPr>
        <w:tabs>
          <w:tab w:val="left" w:pos="898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соответствие названия работы ее содержанию, четкая целевая направленность, актуальность;</w:t>
      </w:r>
    </w:p>
    <w:p w14:paraId="38E6843D" w14:textId="77777777" w:rsidR="0079654C" w:rsidRPr="0079654C" w:rsidRDefault="0079654C" w:rsidP="0079654C">
      <w:pPr>
        <w:tabs>
          <w:tab w:val="left" w:pos="898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логическая последовательность изложения материала, базирующаяся на прочных теоретических знаниях по избранной теме и убедительных аргументах;</w:t>
      </w:r>
    </w:p>
    <w:p w14:paraId="7E6BF90A" w14:textId="77777777" w:rsidR="0079654C" w:rsidRPr="0079654C" w:rsidRDefault="0079654C" w:rsidP="0079654C">
      <w:pPr>
        <w:tabs>
          <w:tab w:val="left" w:pos="898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корректное изложение материала с учетом принятой научной терминологии;</w:t>
      </w:r>
    </w:p>
    <w:p w14:paraId="0F3DEF85" w14:textId="77777777" w:rsidR="0079654C" w:rsidRPr="0079654C" w:rsidRDefault="0079654C" w:rsidP="0079654C">
      <w:pPr>
        <w:tabs>
          <w:tab w:val="left" w:pos="898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наличие требуемого объема графического и иллюстративного материала;</w:t>
      </w:r>
    </w:p>
    <w:p w14:paraId="561A7098" w14:textId="77777777" w:rsidR="0079654C" w:rsidRPr="0079654C" w:rsidRDefault="0079654C" w:rsidP="0079654C">
      <w:pPr>
        <w:tabs>
          <w:tab w:val="left" w:pos="898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соответствие требованиям к качественному уровню ВКР;</w:t>
      </w:r>
    </w:p>
    <w:p w14:paraId="4F5E68A9" w14:textId="77777777" w:rsidR="0079654C" w:rsidRPr="0079654C" w:rsidRDefault="0079654C" w:rsidP="0079654C">
      <w:pPr>
        <w:tabs>
          <w:tab w:val="left" w:pos="898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достоверность полученных результатов и обоснованность выводов;</w:t>
      </w:r>
    </w:p>
    <w:p w14:paraId="73E1F561" w14:textId="77777777" w:rsidR="0079654C" w:rsidRPr="0079654C" w:rsidRDefault="0079654C" w:rsidP="0079654C">
      <w:pPr>
        <w:tabs>
          <w:tab w:val="left" w:pos="893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- научный стиль написания пояснительной записки.</w:t>
      </w:r>
    </w:p>
    <w:p w14:paraId="3E8F9036" w14:textId="77777777" w:rsidR="0079654C" w:rsidRPr="0079654C" w:rsidRDefault="0079654C" w:rsidP="0079654C">
      <w:pPr>
        <w:tabs>
          <w:tab w:val="left" w:pos="893"/>
        </w:tabs>
        <w:spacing w:after="0" w:line="240" w:lineRule="auto"/>
        <w:ind w:firstLine="8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Объем ВКР должен быть достаточным для изложения методов, приемов и средств реализации поставленных задач и не перегружен малозначащими деталями.</w:t>
      </w:r>
    </w:p>
    <w:p w14:paraId="249C38C4" w14:textId="77777777" w:rsidR="0079654C" w:rsidRPr="0079654C" w:rsidRDefault="0079654C" w:rsidP="0079654C">
      <w:pPr>
        <w:tabs>
          <w:tab w:val="left" w:pos="993"/>
        </w:tabs>
        <w:spacing w:after="0" w:line="240" w:lineRule="auto"/>
        <w:ind w:firstLine="8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ВКР бакалавра выполняется на базе теоретических знаний и практических навыков, полученных выпускником в течение всего срока обучения в соответствии с программой подготовки по направлению «Дизайн» (бакалавриат).</w:t>
      </w:r>
    </w:p>
    <w:p w14:paraId="183A862E" w14:textId="77777777" w:rsidR="0079654C" w:rsidRPr="0079654C" w:rsidRDefault="0079654C" w:rsidP="0079654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ВКР бакалавра должна иметь профессионально-проектную направленность и может быть связана с решением конкретных практических задач. При этом она должна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быть преимущественно ориентирована на знания, полученные в процессе освоения общепрофессиональных дисциплин, дисциплин специальности и специализации и в процессе прохождения студентом производственных практик.</w:t>
      </w:r>
    </w:p>
    <w:p w14:paraId="183A576C" w14:textId="77777777" w:rsidR="0079654C" w:rsidRDefault="0079654C" w:rsidP="0079654C">
      <w:pPr>
        <w:tabs>
          <w:tab w:val="left" w:pos="851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ВКР выполняется в течение последнего семестра обучения согласно графику учебного процесса Академии архитектуры и искусств ЮФУ. Объем ВКР по трудоемкости должен соответствовать времени, отводимому на эту работу учебным планом.</w:t>
      </w:r>
    </w:p>
    <w:p w14:paraId="1138935E" w14:textId="77777777" w:rsidR="00B77D56" w:rsidRPr="00B77D56" w:rsidRDefault="00B77D56" w:rsidP="0079654C">
      <w:pPr>
        <w:tabs>
          <w:tab w:val="left" w:pos="851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Задание на выполнение ВКР выдае</w:t>
      </w:r>
      <w:r w:rsidRPr="00B77D56">
        <w:rPr>
          <w:rFonts w:ascii="Times New Roman" w:hAnsi="Times New Roman"/>
          <w:sz w:val="24"/>
          <w:szCs w:val="24"/>
        </w:rPr>
        <w:t>тся обучающемуся руководителем ВКР в срок не позднее 6 (шести) месяцев до даты начала ГИА, размещенному на сайте Академии, и не ранее даты распоряжения об утверждении тем и руководителей путем их размещения в ЛК обучающегося в качестве задания.</w:t>
      </w:r>
    </w:p>
    <w:p w14:paraId="427A3B6A" w14:textId="77777777" w:rsidR="0045117E" w:rsidRPr="0079654C" w:rsidRDefault="0045117E" w:rsidP="0045117E">
      <w:pPr>
        <w:widowControl w:val="0"/>
        <w:autoSpaceDE w:val="0"/>
        <w:autoSpaceDN w:val="0"/>
        <w:spacing w:before="1" w:after="0" w:line="240" w:lineRule="auto"/>
        <w:ind w:right="231"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45117E">
        <w:rPr>
          <w:rFonts w:ascii="Times New Roman" w:eastAsia="Times New Roman" w:hAnsi="Times New Roman"/>
          <w:sz w:val="24"/>
          <w:szCs w:val="24"/>
        </w:rPr>
        <w:t>Для подготовки выпускной квалификационной работы обучающемуся назначается руководитель из числа научно-педагогических работников университета и консультанты соответствующих разделов ВКР. Утверждение тем выпускных квалификационных работ, руководителей, консультантов оформляется приказом.</w:t>
      </w:r>
    </w:p>
    <w:p w14:paraId="6646292C" w14:textId="77777777" w:rsidR="0079654C" w:rsidRPr="0079654C" w:rsidRDefault="0079654C" w:rsidP="0079654C">
      <w:pPr>
        <w:tabs>
          <w:tab w:val="left" w:pos="851"/>
        </w:tabs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Рекомендуемый объем ВКР бакалавра.</w:t>
      </w:r>
    </w:p>
    <w:p w14:paraId="2CA66AC1" w14:textId="77777777" w:rsidR="0079654C" w:rsidRDefault="0079654C" w:rsidP="0079654C">
      <w:pPr>
        <w:numPr>
          <w:ilvl w:val="0"/>
          <w:numId w:val="1"/>
        </w:numPr>
        <w:tabs>
          <w:tab w:val="left" w:pos="130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 (без учета приложений) - не более 60 страниц.</w:t>
      </w:r>
    </w:p>
    <w:p w14:paraId="270538C7" w14:textId="77777777" w:rsidR="00AA2F87" w:rsidRPr="00AA2F87" w:rsidRDefault="00AA2F87" w:rsidP="00AA2F87">
      <w:pPr>
        <w:tabs>
          <w:tab w:val="left" w:pos="13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F87">
        <w:rPr>
          <w:rFonts w:ascii="Times New Roman" w:eastAsia="Times New Roman" w:hAnsi="Times New Roman"/>
          <w:sz w:val="24"/>
          <w:szCs w:val="24"/>
          <w:lang w:eastAsia="ru-RU"/>
        </w:rPr>
        <w:t>После завершения подготовки обучающимся выпускной квалификационной работы руководитель выпускника представляет письменный отзыв о работе обучающегося в период подготовки ВКР.</w:t>
      </w:r>
    </w:p>
    <w:p w14:paraId="041E6E99" w14:textId="0E5FE9E9" w:rsidR="00AA2F87" w:rsidRPr="0079654C" w:rsidRDefault="00AA2F87" w:rsidP="00AA2F87">
      <w:pPr>
        <w:tabs>
          <w:tab w:val="left" w:pos="13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2F87">
        <w:rPr>
          <w:rFonts w:ascii="Times New Roman" w:eastAsia="Times New Roman" w:hAnsi="Times New Roman"/>
          <w:sz w:val="24"/>
          <w:szCs w:val="24"/>
          <w:lang w:eastAsia="ru-RU"/>
        </w:rPr>
        <w:t>Тексты и материалы выпускных квалификационных работ размещаются в электронно-библиотечной системе университета и проверяются на объем заимствований в соответствии с локальными актами университета.</w:t>
      </w:r>
    </w:p>
    <w:p w14:paraId="075A4BED" w14:textId="387851A4" w:rsidR="0079654C" w:rsidRPr="0079654C" w:rsidRDefault="00030B20" w:rsidP="00030B20">
      <w:pPr>
        <w:tabs>
          <w:tab w:val="left" w:pos="13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B20">
        <w:rPr>
          <w:rFonts w:ascii="Times New Roman" w:eastAsia="Times New Roman" w:hAnsi="Times New Roman"/>
          <w:sz w:val="24"/>
          <w:szCs w:val="24"/>
          <w:lang w:eastAsia="ru-RU"/>
        </w:rPr>
        <w:t>Допускается проведение предзащиты и защиты ВКР с использованием ДОТ (дистанционных образовательных технологий). Организация и проведение защит проходит в соответствии с Порядком проведения государственных испытаний с применением электронного обучения, дистанционных образовательных технологий в Южном федеральном университете, утвержденным приказом от 15 сентября 2021г. №1712.</w:t>
      </w:r>
    </w:p>
    <w:p w14:paraId="2E1F8676" w14:textId="77777777" w:rsidR="0079654C" w:rsidRPr="0079654C" w:rsidRDefault="0079654C" w:rsidP="0079654C">
      <w:pPr>
        <w:tabs>
          <w:tab w:val="left" w:pos="13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61BA9" w14:textId="77777777" w:rsidR="0079654C" w:rsidRPr="0079654C" w:rsidRDefault="0079654C" w:rsidP="007965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3.3.</w:t>
      </w:r>
      <w:r w:rsidRPr="0079654C">
        <w:rPr>
          <w:rFonts w:ascii="Times New Roman" w:eastAsia="Times New Roman" w:hAnsi="Times New Roman" w:cs="Arial"/>
          <w:b/>
          <w:i/>
          <w:iCs/>
          <w:sz w:val="24"/>
          <w:szCs w:val="24"/>
          <w:lang w:eastAsia="ru-RU"/>
        </w:rPr>
        <w:t xml:space="preserve"> </w:t>
      </w: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структуре и содержанию ВКР</w:t>
      </w:r>
    </w:p>
    <w:p w14:paraId="700FDE1C" w14:textId="77777777" w:rsidR="0079654C" w:rsidRPr="0079654C" w:rsidRDefault="0079654C" w:rsidP="0079654C">
      <w:pPr>
        <w:spacing w:after="0" w:line="240" w:lineRule="auto"/>
        <w:ind w:firstLine="71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- Пояснительная записка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(без учета приложений) должна содержать не более 60 страниц и следующие структурные элементы:</w:t>
      </w:r>
    </w:p>
    <w:p w14:paraId="2BC8CF76" w14:textId="77777777" w:rsidR="0079654C" w:rsidRPr="0079654C" w:rsidRDefault="0079654C" w:rsidP="0079654C">
      <w:pPr>
        <w:spacing w:after="0" w:line="240" w:lineRule="auto"/>
        <w:ind w:firstLine="71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1. Титульный лист (по требованиям ЮФУ);</w:t>
      </w:r>
    </w:p>
    <w:p w14:paraId="51CB9BF0" w14:textId="77777777" w:rsidR="0079654C" w:rsidRPr="0079654C" w:rsidRDefault="0079654C" w:rsidP="0079654C">
      <w:pPr>
        <w:spacing w:after="0" w:line="240" w:lineRule="auto"/>
        <w:ind w:firstLine="71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2. Задание на ВКР (разработанное и выданное кафедрой).</w:t>
      </w:r>
    </w:p>
    <w:p w14:paraId="0B2A1743" w14:textId="77777777" w:rsidR="0079654C" w:rsidRPr="0079654C" w:rsidRDefault="0079654C" w:rsidP="0079654C">
      <w:pPr>
        <w:spacing w:after="0" w:line="240" w:lineRule="auto"/>
        <w:ind w:firstLine="71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3. Аннотация на русском и английском языке</w:t>
      </w:r>
    </w:p>
    <w:p w14:paraId="68CB2D58" w14:textId="77777777" w:rsidR="0079654C" w:rsidRPr="0079654C" w:rsidRDefault="0079654C" w:rsidP="0079654C">
      <w:pPr>
        <w:spacing w:after="0" w:line="240" w:lineRule="auto"/>
        <w:ind w:firstLine="71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4. Содержание пояснительной записки (с нумерацией разделов).</w:t>
      </w:r>
    </w:p>
    <w:p w14:paraId="55977829" w14:textId="77777777" w:rsidR="0079654C" w:rsidRPr="0079654C" w:rsidRDefault="0079654C" w:rsidP="0079654C">
      <w:pPr>
        <w:spacing w:after="0" w:line="240" w:lineRule="auto"/>
        <w:ind w:firstLine="715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5. Введение</w:t>
      </w:r>
    </w:p>
    <w:p w14:paraId="2EE9AC04" w14:textId="77777777" w:rsidR="0079654C" w:rsidRPr="0079654C" w:rsidRDefault="0079654C" w:rsidP="0079654C">
      <w:pPr>
        <w:tabs>
          <w:tab w:val="left" w:pos="567"/>
          <w:tab w:val="left" w:pos="721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>6. Аналитический раздел (раздел подписывает руководитель ВКР).</w:t>
      </w:r>
    </w:p>
    <w:p w14:paraId="5578D73D" w14:textId="77777777" w:rsidR="0079654C" w:rsidRPr="0079654C" w:rsidRDefault="0079654C" w:rsidP="0079654C">
      <w:pPr>
        <w:tabs>
          <w:tab w:val="left" w:pos="567"/>
          <w:tab w:val="left" w:pos="72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>7. Проектно-графический раздел (раздел подписывает руководитель ВКР).</w:t>
      </w:r>
    </w:p>
    <w:p w14:paraId="17E62B6F" w14:textId="77777777" w:rsidR="0079654C" w:rsidRPr="0079654C" w:rsidRDefault="0079654C" w:rsidP="0079654C">
      <w:pPr>
        <w:tabs>
          <w:tab w:val="left" w:pos="567"/>
          <w:tab w:val="left" w:pos="72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 xml:space="preserve">8. Технологический раздел (раздел подписывает руководитель ВКР). </w:t>
      </w:r>
    </w:p>
    <w:p w14:paraId="741D06DB" w14:textId="77777777" w:rsidR="0079654C" w:rsidRPr="0079654C" w:rsidRDefault="0079654C" w:rsidP="0079654C">
      <w:pPr>
        <w:tabs>
          <w:tab w:val="left" w:pos="567"/>
          <w:tab w:val="left" w:pos="72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>9. Экономический раздел</w:t>
      </w:r>
    </w:p>
    <w:p w14:paraId="189CEEFB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>10. Литература.</w:t>
      </w:r>
    </w:p>
    <w:p w14:paraId="5788CA8E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>11. Приложения.</w:t>
      </w:r>
    </w:p>
    <w:p w14:paraId="35CF8C58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>12. Графическая подача ВКР (формат А3, компоновка планшета).</w:t>
      </w:r>
    </w:p>
    <w:p w14:paraId="7647CEE0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>13. Электронная версия ВКР (</w:t>
      </w:r>
      <w:r w:rsidRPr="0079654C">
        <w:rPr>
          <w:rFonts w:ascii="Times New Roman" w:hAnsi="Times New Roman"/>
          <w:sz w:val="24"/>
          <w:szCs w:val="24"/>
          <w:lang w:val="en-US"/>
        </w:rPr>
        <w:t>CD</w:t>
      </w:r>
      <w:r w:rsidRPr="0079654C">
        <w:rPr>
          <w:rFonts w:ascii="Times New Roman" w:hAnsi="Times New Roman"/>
          <w:sz w:val="24"/>
          <w:szCs w:val="24"/>
        </w:rPr>
        <w:t xml:space="preserve"> носитель).</w:t>
      </w:r>
    </w:p>
    <w:p w14:paraId="3BD86F72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>14. Справка о заимствовании</w:t>
      </w:r>
    </w:p>
    <w:p w14:paraId="79383CDB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sz w:val="24"/>
          <w:szCs w:val="24"/>
        </w:rPr>
        <w:t xml:space="preserve">15. </w:t>
      </w:r>
      <w:r w:rsidRPr="0079654C">
        <w:rPr>
          <w:rFonts w:ascii="Times New Roman" w:hAnsi="Times New Roman"/>
          <w:color w:val="000000"/>
          <w:sz w:val="24"/>
          <w:szCs w:val="24"/>
          <w:lang w:eastAsia="ar-SA"/>
        </w:rPr>
        <w:t>Отзыв руководителя (вкладывается в пояснительную записку)</w:t>
      </w:r>
    </w:p>
    <w:p w14:paraId="7D839298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9BC6EF" w14:textId="77777777" w:rsidR="0079654C" w:rsidRPr="0079654C" w:rsidRDefault="0079654C" w:rsidP="0079654C">
      <w:pPr>
        <w:numPr>
          <w:ilvl w:val="0"/>
          <w:numId w:val="1"/>
        </w:num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Графический материал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(экспозиция проекта)</w:t>
      </w:r>
      <w:r w:rsidRPr="0079654C">
        <w:rPr>
          <w:rFonts w:ascii="TimesNewRomanPSMT" w:eastAsia="Times New Roman" w:hAnsi="TimesNewRomanPSMT" w:cs="Arial"/>
          <w:sz w:val="24"/>
          <w:szCs w:val="24"/>
          <w:lang w:eastAsia="ru-RU"/>
        </w:rPr>
        <w:t xml:space="preserve"> 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презентация с представлением всех этапов выполнения ВКР:</w:t>
      </w:r>
    </w:p>
    <w:p w14:paraId="622B8016" w14:textId="77777777" w:rsidR="0079654C" w:rsidRPr="0079654C" w:rsidRDefault="0079654C" w:rsidP="0079654C">
      <w:pPr>
        <w:numPr>
          <w:ilvl w:val="0"/>
          <w:numId w:val="38"/>
        </w:numPr>
        <w:tabs>
          <w:tab w:val="left" w:pos="13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направленность Графический дизайн 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графический материал (экспозиция проекта)</w:t>
      </w:r>
      <w:r w:rsidRPr="00796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представляется на 3-4-х планшетах размером 1м х 1,40 м; </w:t>
      </w:r>
    </w:p>
    <w:p w14:paraId="39DDADD9" w14:textId="77777777" w:rsidR="0079654C" w:rsidRPr="0079654C" w:rsidRDefault="0079654C" w:rsidP="0079654C">
      <w:pPr>
        <w:numPr>
          <w:ilvl w:val="0"/>
          <w:numId w:val="38"/>
        </w:numPr>
        <w:tabs>
          <w:tab w:val="left" w:pos="130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направленность Дизайн интерьера 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графический материал (экспозиция проекта)</w:t>
      </w:r>
      <w:r w:rsidRPr="00796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представляется на 4–5-и планшетах размером 1м х 1,40 м;</w:t>
      </w:r>
    </w:p>
    <w:p w14:paraId="08634037" w14:textId="77777777" w:rsidR="0079654C" w:rsidRPr="0079654C" w:rsidRDefault="0079654C" w:rsidP="0079654C">
      <w:pPr>
        <w:numPr>
          <w:ilvl w:val="0"/>
          <w:numId w:val="38"/>
        </w:numPr>
        <w:tabs>
          <w:tab w:val="left" w:pos="13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направленность Дизайн костюма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- графический материал (экспозиция проекта)</w:t>
      </w:r>
      <w:r w:rsidRPr="00796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представляется в миниатюре формат А3 и в эл.виде. по следующим параметрам: размер 600 х 1600 мм горизонтальной ориентации в разрешении не менее 150 пикселей на дюйм в pdf и tiff (пример представлен в приложении 5 на рисунке 1) либо в формате видео. </w:t>
      </w:r>
    </w:p>
    <w:p w14:paraId="62A34469" w14:textId="77777777" w:rsidR="0079654C" w:rsidRPr="0079654C" w:rsidRDefault="0079654C" w:rsidP="0079654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NewRomanPS" w:eastAsia="Times New Roman" w:hAnsi="TimesNewRomanPS"/>
          <w:b/>
          <w:bCs/>
          <w:i/>
          <w:iCs/>
          <w:sz w:val="24"/>
          <w:szCs w:val="24"/>
          <w:lang w:eastAsia="ru-RU"/>
        </w:rPr>
        <w:t xml:space="preserve"> Альбом чертежей формата А3 </w:t>
      </w:r>
      <w:r w:rsidRPr="0079654C">
        <w:rPr>
          <w:rFonts w:ascii="Times New Roman" w:hAnsi="Times New Roman"/>
          <w:sz w:val="24"/>
          <w:szCs w:val="24"/>
        </w:rPr>
        <w:t>(направленность Дизайн интерьера).</w:t>
      </w:r>
    </w:p>
    <w:p w14:paraId="2C846675" w14:textId="77777777" w:rsidR="0079654C" w:rsidRPr="0079654C" w:rsidRDefault="0079654C" w:rsidP="0079654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B6913" w14:textId="77777777" w:rsidR="0079654C" w:rsidRPr="0079654C" w:rsidRDefault="0079654C" w:rsidP="0079654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hAnsi="Times New Roman"/>
          <w:b/>
          <w:bCs/>
          <w:i/>
          <w:iCs/>
          <w:sz w:val="24"/>
          <w:szCs w:val="24"/>
        </w:rPr>
        <w:t xml:space="preserve">Оригинал-макеты: </w:t>
      </w:r>
    </w:p>
    <w:p w14:paraId="43DADE2F" w14:textId="77777777" w:rsidR="0079654C" w:rsidRPr="0079654C" w:rsidRDefault="0079654C" w:rsidP="0079654C">
      <w:pPr>
        <w:spacing w:after="0"/>
        <w:ind w:left="72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E8A9AA6" w14:textId="77777777" w:rsidR="0079654C" w:rsidRPr="0079654C" w:rsidRDefault="0079654C" w:rsidP="0079654C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hAnsi="Times New Roman"/>
          <w:b/>
          <w:bCs/>
          <w:i/>
          <w:iCs/>
          <w:sz w:val="24"/>
          <w:szCs w:val="24"/>
        </w:rPr>
        <w:t>направленность Графический дизайн -</w:t>
      </w:r>
      <w:r w:rsidRPr="0079654C">
        <w:rPr>
          <w:rFonts w:ascii="Times New Roman" w:hAnsi="Times New Roman"/>
          <w:sz w:val="24"/>
          <w:szCs w:val="24"/>
        </w:rPr>
        <w:t xml:space="preserve"> о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ригинал-макеты </w:t>
      </w:r>
      <w:r w:rsidRPr="0079654C">
        <w:rPr>
          <w:rFonts w:ascii="Times New Roman" w:hAnsi="Times New Roman"/>
          <w:sz w:val="24"/>
          <w:szCs w:val="24"/>
        </w:rPr>
        <w:t>разработанной полиграфической продукции представляются в объеме согласно заданию на выполнение ВКР;</w:t>
      </w:r>
    </w:p>
    <w:p w14:paraId="665BA985" w14:textId="77777777" w:rsidR="0079654C" w:rsidRPr="0079654C" w:rsidRDefault="0079654C" w:rsidP="0079654C">
      <w:pPr>
        <w:numPr>
          <w:ilvl w:val="0"/>
          <w:numId w:val="39"/>
        </w:numPr>
        <w:tabs>
          <w:tab w:val="left" w:pos="130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направленность Дизайн интерьера - </w:t>
      </w:r>
      <w:r w:rsidRPr="0079654C">
        <w:rPr>
          <w:rFonts w:ascii="Times New Roman" w:eastAsia="Times New Roman" w:hAnsi="Times New Roman" w:cs="Arial"/>
          <w:sz w:val="24"/>
          <w:szCs w:val="24"/>
          <w:lang w:eastAsia="ru-RU"/>
        </w:rPr>
        <w:t>макеты представляются в объеме согласно заданию на выполнение ВКР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5833DA3" w14:textId="77777777" w:rsidR="0079654C" w:rsidRPr="0079654C" w:rsidRDefault="0079654C" w:rsidP="0079654C">
      <w:pPr>
        <w:numPr>
          <w:ilvl w:val="0"/>
          <w:numId w:val="39"/>
        </w:numPr>
        <w:tabs>
          <w:tab w:val="left" w:pos="13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направленность Дизайн костюма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Коллекция одежды в материале представляется в объеме 3–5 моделей в материале или цифровом формате (согласно заданию на выполнение ВКР). </w:t>
      </w:r>
    </w:p>
    <w:p w14:paraId="76E08CC0" w14:textId="77777777" w:rsidR="0079654C" w:rsidRPr="0079654C" w:rsidRDefault="0079654C" w:rsidP="0079654C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14:paraId="1F84893A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9654C">
        <w:rPr>
          <w:rFonts w:ascii="Times New Roman" w:hAnsi="Times New Roman"/>
          <w:b/>
          <w:bCs/>
          <w:i/>
          <w:iCs/>
          <w:sz w:val="24"/>
          <w:szCs w:val="24"/>
        </w:rPr>
        <w:t>- Портфолио выпускника</w:t>
      </w:r>
      <w:r w:rsidRPr="0079654C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79654C">
        <w:rPr>
          <w:rFonts w:ascii="Times New Roman" w:hAnsi="Times New Roman"/>
          <w:sz w:val="24"/>
          <w:szCs w:val="24"/>
        </w:rPr>
        <w:t>включает курсовые проекты по художественно-творческим и проектным дисциплинам (дизайн-проектированию, основам производственного мастерства, компьютерной графике в дизайне, дизайну книги, типографике и верстке, технике графики и проектной графике, упаковке, фотографике, рисунку, живописи).</w:t>
      </w:r>
    </w:p>
    <w:p w14:paraId="3A914A11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2D33967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654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9654C">
        <w:rPr>
          <w:rFonts w:ascii="Times New Roman" w:hAnsi="Times New Roman"/>
          <w:b/>
          <w:bCs/>
          <w:i/>
          <w:iCs/>
          <w:sz w:val="24"/>
          <w:szCs w:val="24"/>
        </w:rPr>
        <w:t>Справка о правомерных заимствованиях</w:t>
      </w:r>
    </w:p>
    <w:p w14:paraId="2C4E0C58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493C6369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654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9654C">
        <w:rPr>
          <w:rFonts w:ascii="Times New Roman" w:hAnsi="Times New Roman"/>
          <w:b/>
          <w:bCs/>
          <w:i/>
          <w:iCs/>
          <w:sz w:val="24"/>
          <w:szCs w:val="24"/>
        </w:rPr>
        <w:t>Размещение пояснительной записки ВКР в электронной системе образовательных ресурсов</w:t>
      </w:r>
    </w:p>
    <w:p w14:paraId="2CBE8C03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</w:rPr>
      </w:pPr>
    </w:p>
    <w:p w14:paraId="250E12E7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9654C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9654C">
        <w:rPr>
          <w:rFonts w:ascii="Times New Roman" w:hAnsi="Times New Roman"/>
          <w:b/>
          <w:bCs/>
          <w:i/>
          <w:iCs/>
          <w:sz w:val="24"/>
          <w:szCs w:val="24"/>
        </w:rPr>
        <w:t xml:space="preserve">Аналитический раздел ВКР </w:t>
      </w:r>
      <w:r w:rsidRPr="0079654C">
        <w:rPr>
          <w:rFonts w:ascii="Times New Roman" w:hAnsi="Times New Roman"/>
          <w:bCs/>
          <w:sz w:val="24"/>
          <w:szCs w:val="24"/>
        </w:rPr>
        <w:t xml:space="preserve">рассматривает актуальность выбранного объекта проектирования (темы), определяет целевой аудиторный сегмент и дает сравнительную характеристику вариативности проектной деятельности аналоговой продукции с учетом выбранной темы. </w:t>
      </w:r>
    </w:p>
    <w:p w14:paraId="27F7EA28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6CDEC9E2" w14:textId="77777777" w:rsidR="0079654C" w:rsidRPr="0079654C" w:rsidRDefault="0079654C" w:rsidP="0079654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9654C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-  Проектно-графический раздел ВКР </w:t>
      </w:r>
      <w:r w:rsidRPr="0079654C">
        <w:rPr>
          <w:rFonts w:ascii="Times New Roman" w:hAnsi="Times New Roman"/>
          <w:sz w:val="24"/>
          <w:szCs w:val="24"/>
        </w:rPr>
        <w:t xml:space="preserve">раскрывает специфику проектной графики, </w:t>
      </w:r>
      <w:r w:rsidRPr="0079654C">
        <w:rPr>
          <w:rFonts w:ascii="Times New Roman" w:hAnsi="Times New Roman"/>
          <w:bCs/>
          <w:sz w:val="24"/>
          <w:szCs w:val="24"/>
        </w:rPr>
        <w:t>особенности и   положительные   отличительные черты проекта, описывает объект, подлежащий дизайн-проектированию; выявляет подробную визуальную структуру проектной деятельности и стилистические особенности дизайн-проектирования.</w:t>
      </w:r>
    </w:p>
    <w:p w14:paraId="39F3DCA3" w14:textId="77777777" w:rsidR="0079654C" w:rsidRPr="0079654C" w:rsidRDefault="0079654C" w:rsidP="0079654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5B6424AB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9654C">
        <w:rPr>
          <w:rFonts w:ascii="Times New Roman" w:hAnsi="Times New Roman"/>
          <w:b/>
          <w:bCs/>
          <w:i/>
          <w:iCs/>
          <w:sz w:val="24"/>
          <w:szCs w:val="24"/>
        </w:rPr>
        <w:t xml:space="preserve">- Технологический раздел ВКР </w:t>
      </w:r>
      <w:r w:rsidRPr="0079654C">
        <w:rPr>
          <w:rFonts w:ascii="Times New Roman" w:hAnsi="Times New Roman"/>
          <w:bCs/>
          <w:sz w:val="24"/>
          <w:szCs w:val="24"/>
        </w:rPr>
        <w:t>включает описание применяемой техники и технологии дизайн-производства, потребность в материалах и источниках, трудовые ресурсы, издержки производства, эргономика, экологическая безопасность;</w:t>
      </w:r>
    </w:p>
    <w:p w14:paraId="2BDF8A97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</w:p>
    <w:p w14:paraId="39D48DDC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9654C">
        <w:rPr>
          <w:rFonts w:ascii="Times New Roman" w:hAnsi="Times New Roman"/>
          <w:b/>
          <w:bCs/>
          <w:i/>
          <w:sz w:val="24"/>
          <w:szCs w:val="24"/>
        </w:rPr>
        <w:t xml:space="preserve">- Экономический раздел ВКР </w:t>
      </w:r>
      <w:r w:rsidRPr="0079654C">
        <w:rPr>
          <w:rFonts w:ascii="Times New Roman" w:hAnsi="Times New Roman"/>
          <w:bCs/>
          <w:sz w:val="24"/>
          <w:szCs w:val="24"/>
        </w:rPr>
        <w:t>осуществляет расчет затрат на дизайн-проект, метод ценообразования, рассчитывает плановую рентабельность; способы продвижения дизайн-проекта.</w:t>
      </w:r>
    </w:p>
    <w:p w14:paraId="2A5303F2" w14:textId="77777777" w:rsidR="0079654C" w:rsidRPr="0079654C" w:rsidRDefault="0079654C" w:rsidP="0079654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9654C">
        <w:rPr>
          <w:rFonts w:ascii="Times New Roman" w:hAnsi="Times New Roman"/>
          <w:bCs/>
          <w:sz w:val="24"/>
          <w:szCs w:val="24"/>
        </w:rPr>
        <w:t xml:space="preserve">            </w:t>
      </w:r>
    </w:p>
    <w:p w14:paraId="4DCB1848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9654C">
        <w:rPr>
          <w:rFonts w:ascii="Times New Roman" w:hAnsi="Times New Roman"/>
          <w:bCs/>
          <w:iCs/>
          <w:sz w:val="24"/>
          <w:szCs w:val="24"/>
        </w:rPr>
        <w:t xml:space="preserve">Состав и содержание разделов ВКР (пояснительной записки) выпускника </w:t>
      </w:r>
      <w:r w:rsidRPr="0079654C">
        <w:rPr>
          <w:rFonts w:ascii="Times New Roman" w:hAnsi="Times New Roman"/>
          <w:bCs/>
          <w:sz w:val="24"/>
          <w:szCs w:val="24"/>
        </w:rPr>
        <w:t xml:space="preserve">предполагает теоретическую разработку избранной темы с анализом источников информации и литературы, нормативно-правовых актов, авторских наблюдений и других материалов по исследуемой проблеме. </w:t>
      </w:r>
    </w:p>
    <w:p w14:paraId="036F52EF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9654C">
        <w:rPr>
          <w:rFonts w:ascii="Times New Roman" w:hAnsi="Times New Roman"/>
          <w:bCs/>
          <w:sz w:val="24"/>
          <w:szCs w:val="24"/>
        </w:rPr>
        <w:t xml:space="preserve">Изложение материала должно отличаться краткостью, обоснованностью и доказательностью, выводы и расчеты – индивидуальностью и конкретностью. Каждый подраздел необходимо завершать выводами, которые затем должны быть отражены в </w:t>
      </w:r>
      <w:r w:rsidRPr="0079654C">
        <w:rPr>
          <w:rFonts w:ascii="Times New Roman" w:hAnsi="Times New Roman"/>
          <w:bCs/>
          <w:sz w:val="24"/>
          <w:szCs w:val="24"/>
        </w:rPr>
        <w:lastRenderedPageBreak/>
        <w:t>заключении.  Использованная литература включается в библиографи</w:t>
      </w:r>
      <w:r w:rsidR="00D86D75">
        <w:rPr>
          <w:rFonts w:ascii="Times New Roman" w:hAnsi="Times New Roman"/>
          <w:bCs/>
          <w:sz w:val="24"/>
          <w:szCs w:val="24"/>
        </w:rPr>
        <w:t>ческий раздел пояснительной записки</w:t>
      </w:r>
      <w:r w:rsidRPr="0079654C">
        <w:rPr>
          <w:rFonts w:ascii="Times New Roman" w:hAnsi="Times New Roman"/>
          <w:bCs/>
          <w:sz w:val="24"/>
          <w:szCs w:val="24"/>
        </w:rPr>
        <w:t xml:space="preserve">. </w:t>
      </w:r>
    </w:p>
    <w:p w14:paraId="60CD46F5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9654C">
        <w:rPr>
          <w:rFonts w:ascii="Times New Roman" w:hAnsi="Times New Roman"/>
          <w:bCs/>
          <w:sz w:val="24"/>
          <w:szCs w:val="24"/>
        </w:rPr>
        <w:t xml:space="preserve">По объему каждый раздел ВКР может составлять 10–15 страниц формата А-4, шрифт </w:t>
      </w:r>
      <w:r w:rsidRPr="0079654C">
        <w:rPr>
          <w:rFonts w:ascii="Times New Roman" w:hAnsi="Times New Roman"/>
          <w:bCs/>
          <w:sz w:val="24"/>
          <w:szCs w:val="24"/>
          <w:lang w:val="en-US"/>
        </w:rPr>
        <w:t>Times</w:t>
      </w:r>
      <w:r w:rsidRPr="0079654C">
        <w:rPr>
          <w:rFonts w:ascii="Times New Roman" w:hAnsi="Times New Roman"/>
          <w:bCs/>
          <w:sz w:val="24"/>
          <w:szCs w:val="24"/>
        </w:rPr>
        <w:t xml:space="preserve"> </w:t>
      </w:r>
      <w:r w:rsidRPr="0079654C">
        <w:rPr>
          <w:rFonts w:ascii="Times New Roman" w:hAnsi="Times New Roman"/>
          <w:bCs/>
          <w:sz w:val="24"/>
          <w:szCs w:val="24"/>
          <w:lang w:val="en-US"/>
        </w:rPr>
        <w:t>New</w:t>
      </w:r>
      <w:r w:rsidRPr="0079654C">
        <w:rPr>
          <w:rFonts w:ascii="Times New Roman" w:hAnsi="Times New Roman"/>
          <w:bCs/>
          <w:sz w:val="24"/>
          <w:szCs w:val="24"/>
        </w:rPr>
        <w:t xml:space="preserve"> </w:t>
      </w:r>
      <w:r w:rsidRPr="0079654C">
        <w:rPr>
          <w:rFonts w:ascii="Times New Roman" w:hAnsi="Times New Roman"/>
          <w:bCs/>
          <w:sz w:val="24"/>
          <w:szCs w:val="24"/>
          <w:lang w:val="en-US"/>
        </w:rPr>
        <w:t>Roman</w:t>
      </w:r>
      <w:r w:rsidRPr="0079654C">
        <w:rPr>
          <w:rFonts w:ascii="Times New Roman" w:hAnsi="Times New Roman"/>
          <w:bCs/>
          <w:sz w:val="24"/>
          <w:szCs w:val="24"/>
        </w:rPr>
        <w:t>, через 1,5 интервал, 14 кеглем.  Листы должны иметь сквозную нумерацию арабскими цифрами, проставляемыми в правом верхнем углу страницы.</w:t>
      </w:r>
    </w:p>
    <w:p w14:paraId="3E27FE52" w14:textId="77777777" w:rsidR="0079654C" w:rsidRPr="0079654C" w:rsidRDefault="0079654C" w:rsidP="0079654C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1F54570C" w14:textId="77777777" w:rsidR="0079654C" w:rsidRPr="0079654C" w:rsidRDefault="0079654C" w:rsidP="0079654C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14:paraId="019C373D" w14:textId="77777777" w:rsidR="0079654C" w:rsidRPr="0079654C" w:rsidRDefault="0079654C" w:rsidP="007965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3.4. Оформление ВКР</w:t>
      </w:r>
    </w:p>
    <w:p w14:paraId="60FFC466" w14:textId="77777777" w:rsidR="0079654C" w:rsidRPr="0079654C" w:rsidRDefault="0079654C" w:rsidP="0079654C">
      <w:pPr>
        <w:tabs>
          <w:tab w:val="left" w:pos="9355"/>
        </w:tabs>
        <w:spacing w:after="0" w:line="240" w:lineRule="auto"/>
        <w:ind w:left="720" w:right="-1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требования к оформлению пояснительной записки</w:t>
      </w:r>
    </w:p>
    <w:p w14:paraId="4F1E6176" w14:textId="77777777" w:rsidR="0079654C" w:rsidRPr="0079654C" w:rsidRDefault="0079654C" w:rsidP="007965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- Пояснительная записка оформляется на русском языке в виде текста, подготовленного на персональном компьютере с помощью текстового редактора и отпечатанного на листах формата А4 с одной стороны. Текст на листе должен иметь книжную ориентацию, альбомная верстка допускается только для таблиц и схем приложений. Поля страницы должны иметь следующие размеры: левое - 30 мм, правое - 20 мм, верхнее и нижнее - 20 мм. Текст печатается через полтора интервала шрифтом </w:t>
      </w:r>
      <w:r w:rsidRPr="0079654C">
        <w:rPr>
          <w:rFonts w:ascii="Times New Roman" w:eastAsia="Times New Roman" w:hAnsi="Times New Roman"/>
          <w:spacing w:val="6"/>
          <w:sz w:val="24"/>
          <w:szCs w:val="24"/>
          <w:lang w:val="en-US" w:eastAsia="ru-RU"/>
        </w:rPr>
        <w:t>Times</w:t>
      </w: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</w:t>
      </w:r>
      <w:r w:rsidRPr="0079654C">
        <w:rPr>
          <w:rFonts w:ascii="Times New Roman" w:eastAsia="Times New Roman" w:hAnsi="Times New Roman"/>
          <w:spacing w:val="6"/>
          <w:sz w:val="24"/>
          <w:szCs w:val="24"/>
          <w:lang w:val="en-US" w:eastAsia="ru-RU"/>
        </w:rPr>
        <w:t>New</w:t>
      </w: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 </w:t>
      </w:r>
      <w:r w:rsidRPr="0079654C">
        <w:rPr>
          <w:rFonts w:ascii="Times New Roman" w:eastAsia="Times New Roman" w:hAnsi="Times New Roman"/>
          <w:spacing w:val="6"/>
          <w:sz w:val="24"/>
          <w:szCs w:val="24"/>
          <w:lang w:val="en-US" w:eastAsia="ru-RU"/>
        </w:rPr>
        <w:t>Roman</w:t>
      </w: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, 14 кеглем (для сносок 12 кегль)</w:t>
      </w:r>
    </w:p>
    <w:p w14:paraId="5B8DBA17" w14:textId="77777777" w:rsidR="0079654C" w:rsidRPr="0079654C" w:rsidRDefault="0079654C" w:rsidP="007965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- Номера страниц размещаются, в нижней части листа по центру, при этом применяется сквозная нумерация страниц, начиная с титульного листа и включая приложения. Номер страницы на титульном листе не печатается. Абзацы в тексте следует начинать с отступа, равного 10 мм. Расстояние между заголовками и текстом - два интервала, а между заголовками главы (раздела) и параграфа (подраздела) – один интервал. Каждая часть, а также введение и заключение начинаются с новой страницы.</w:t>
      </w:r>
    </w:p>
    <w:p w14:paraId="6728F678" w14:textId="77777777" w:rsidR="0079654C" w:rsidRPr="0079654C" w:rsidRDefault="0079654C" w:rsidP="0079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 xml:space="preserve">Слова «Содержание», «Введение», «Заключение» - записывают симметрично тексту с прописной (заглавной) буквы, включают в оглавление ВКР. Данные заголовки не нумеруют. </w:t>
      </w:r>
    </w:p>
    <w:p w14:paraId="29844BF0" w14:textId="77777777" w:rsidR="0079654C" w:rsidRPr="0079654C" w:rsidRDefault="0079654C" w:rsidP="0079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Качество напечатанного текста и оформления иллюстраций, таблиц должно удовлетворять требованию их четкого воспроизведения. В ВКР должны быть четкие линии, буквы, цифры и знаки. Опечатки, описки и другие неточности, обнаруженные в тексте, допускается исправлять подчисткой или закрашиванием белой краской с последующим нанесением исправленного текста (графики) машинным или рукописным способом. Наклейки, повреждения листов ВКР, помарки не допускаются.</w:t>
      </w:r>
    </w:p>
    <w:p w14:paraId="5361F0B5" w14:textId="77777777" w:rsidR="0079654C" w:rsidRPr="0079654C" w:rsidRDefault="0079654C" w:rsidP="0079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Все используемые в квалификационной работе материалы даются со ссылкой на источник: в тексте работы после упоминания источника проставляется в квадратных скобках номер, под которым он значится в списке использованных источников и номер страницы. Список использованной ли</w:t>
      </w:r>
      <w:r w:rsidR="001E1B72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тературы указывается в конце пояснительной записки</w:t>
      </w:r>
      <w:r w:rsidRPr="0079654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(перед приложением) в следующей последовательности:</w:t>
      </w:r>
    </w:p>
    <w:p w14:paraId="6F5C2445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- основная литература;</w:t>
      </w:r>
    </w:p>
    <w:p w14:paraId="3CE86713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- дополнительная литература;</w:t>
      </w:r>
    </w:p>
    <w:p w14:paraId="3AC70F0E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- периодические издания;</w:t>
      </w:r>
    </w:p>
    <w:p w14:paraId="01996D0C" w14:textId="77777777" w:rsidR="0079654C" w:rsidRPr="0079654C" w:rsidRDefault="0079654C" w:rsidP="0079654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- интернет-ресурсы.</w:t>
      </w:r>
    </w:p>
    <w:p w14:paraId="75F91A7B" w14:textId="77777777" w:rsidR="0079654C" w:rsidRPr="0079654C" w:rsidRDefault="0079654C" w:rsidP="0079654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Фамилии, названия учреждений и други</w:t>
      </w:r>
      <w:r w:rsidR="001E1B72">
        <w:rPr>
          <w:rFonts w:ascii="Times New Roman" w:eastAsia="Times New Roman" w:hAnsi="Times New Roman"/>
          <w:sz w:val="24"/>
          <w:szCs w:val="24"/>
          <w:lang w:eastAsia="ru-RU"/>
        </w:rPr>
        <w:t xml:space="preserve">е имена собственные в тексте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приводят на языке оригинала. Допускается транслитерировать имена собственные и приводить названия учреждений в переводе на русский язык с добавлением (при первом упоминании) оригинального названия. Имена следует писать в следующем порядке: фамилия без запятой и через пробел инициалы без пробела, при этом не допускается перенос инициалов отдельно от фамилии на следующую строку.</w:t>
      </w:r>
    </w:p>
    <w:p w14:paraId="7079D891" w14:textId="77777777" w:rsidR="0079654C" w:rsidRPr="0079654C" w:rsidRDefault="0079654C" w:rsidP="0079654C">
      <w:pPr>
        <w:spacing w:after="0" w:line="240" w:lineRule="auto"/>
        <w:ind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ВКР принята особая система сокращения слов и наименований, то перечень принятых сокращений должен быть приведен в структурном элементе ВКР «Определения, обозначения и сокращения». </w:t>
      </w:r>
    </w:p>
    <w:p w14:paraId="0D763009" w14:textId="77777777" w:rsidR="0079654C" w:rsidRPr="0079654C" w:rsidRDefault="0079654C" w:rsidP="0079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В тексте ВКР, кроме общепринятых буквенных аббревиатур, допускается использовать введенные их авторами буквенные аббревиатуры, сокращённо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наименования, в дальнейшем они употребляются в тексте без расшифровки. Не допускаются сокращения следующих слов и словосочетаний: «так как», «так называемый», «таким образом», «так что», «например» и др.</w:t>
      </w:r>
    </w:p>
    <w:p w14:paraId="0A1D7867" w14:textId="77777777" w:rsidR="0079654C" w:rsidRDefault="0079654C" w:rsidP="0045117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Текст выпускной квалификационной работы должен быть переплетён (сброшюрован) в твёрдую обложку. Электронный вариант ВКР представляется на диске в конверте на внутренней части обложки переплета.</w:t>
      </w:r>
    </w:p>
    <w:p w14:paraId="27A0C490" w14:textId="77777777" w:rsidR="0045117E" w:rsidRPr="0079654C" w:rsidRDefault="0045117E" w:rsidP="0045117E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 w:rsidRPr="0045117E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Тексты и материалы выпускных квалификационных работ размещаются в электронно-библиотечной системе университета и проверяются на объем заимствований в соответствии с локальными актами университета.</w:t>
      </w:r>
    </w:p>
    <w:p w14:paraId="5DA1842E" w14:textId="77777777" w:rsidR="0079654C" w:rsidRPr="0079654C" w:rsidRDefault="0079654C" w:rsidP="0079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858B793" w14:textId="77777777" w:rsidR="0079654C" w:rsidRPr="0079654C" w:rsidRDefault="0079654C" w:rsidP="007965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3.5. Оформление приложений к пояснительной записке</w:t>
      </w:r>
    </w:p>
    <w:p w14:paraId="1E87343B" w14:textId="77777777" w:rsidR="0079654C" w:rsidRPr="0079654C" w:rsidRDefault="0079654C" w:rsidP="0079654C">
      <w:pPr>
        <w:tabs>
          <w:tab w:val="left" w:pos="137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оформляют как продолжение ВКР на последующих её листах.</w:t>
      </w:r>
    </w:p>
    <w:p w14:paraId="43EB8D41" w14:textId="77777777" w:rsidR="0079654C" w:rsidRPr="0079654C" w:rsidRDefault="0079654C" w:rsidP="0079654C">
      <w:pPr>
        <w:tabs>
          <w:tab w:val="left" w:pos="1373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могут быть обязательными и информационными. Информационные приложения могут быть рекомендуемого или справочного характера.</w:t>
      </w:r>
    </w:p>
    <w:p w14:paraId="3E96DDF1" w14:textId="77777777" w:rsidR="0079654C" w:rsidRPr="0079654C" w:rsidRDefault="0079654C" w:rsidP="007965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тексте ВКР на все приложения должны быть даны ссылки. Приложения располагают в порядке ссылок на них в тексте документа.</w:t>
      </w:r>
    </w:p>
    <w:p w14:paraId="3CCD2C89" w14:textId="77777777" w:rsidR="0079654C" w:rsidRPr="0079654C" w:rsidRDefault="0079654C" w:rsidP="007965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Каждое приложение должно начинаться с нового листа (страницы) с указанием в правом верхнем углу слова «ПРИЛОЖЕНИЕ», и иметь содержательный заголовок, который записывается симметрично относительно текста с прописной буквы, отдельной строкой. Если в работе более одного приложения, их нумеруют последовательно арабскими цифрами (без знака №), например, ПРИЛОЖЕНИЕ 1, ПРИЛОЖЕНИЕ 2 и т.д.</w:t>
      </w:r>
    </w:p>
    <w:p w14:paraId="26325046" w14:textId="77777777" w:rsidR="0079654C" w:rsidRPr="0079654C" w:rsidRDefault="0079654C" w:rsidP="007965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>Приложения выполняют на листах формата А4, допускается выполнение приложений на листах формата А3 по ГОСТ 9327–60.</w:t>
      </w:r>
    </w:p>
    <w:p w14:paraId="733E525C" w14:textId="77777777" w:rsidR="0079654C" w:rsidRPr="0079654C" w:rsidRDefault="0079654C" w:rsidP="00796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Графические материалы приложения, при необходимости, могут быть разделены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14:paraId="38EA97D2" w14:textId="77777777" w:rsidR="0079654C" w:rsidRPr="0079654C" w:rsidRDefault="0079654C" w:rsidP="0079654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должны иметь общую с остальной частью документа сквозную нумерацию страниц.</w:t>
      </w:r>
    </w:p>
    <w:p w14:paraId="1ACF2BA2" w14:textId="77777777" w:rsidR="0079654C" w:rsidRPr="0079654C" w:rsidRDefault="0079654C" w:rsidP="0079654C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99F40" w14:textId="77777777" w:rsidR="0079654C" w:rsidRPr="0079654C" w:rsidRDefault="0079654C" w:rsidP="0079654C">
      <w:pPr>
        <w:numPr>
          <w:ilvl w:val="1"/>
          <w:numId w:val="39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Оформление </w:t>
      </w:r>
      <w:r w:rsidRPr="0079654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графического материала (экспозиция ВКР)</w:t>
      </w:r>
    </w:p>
    <w:p w14:paraId="09EF12F9" w14:textId="77777777" w:rsidR="0079654C" w:rsidRDefault="0079654C" w:rsidP="0079654C">
      <w:pPr>
        <w:tabs>
          <w:tab w:val="left" w:pos="709"/>
        </w:tabs>
        <w:spacing w:after="0" w:line="240" w:lineRule="auto"/>
        <w:ind w:firstLine="7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54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Демонстрационный материал является графическим представлением </w:t>
      </w:r>
      <w:r w:rsidR="001E1B7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выпускной квалификационной работы </w:t>
      </w:r>
      <w:r w:rsidRPr="0079654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в виде планшетного ряда, сформирован</w:t>
      </w:r>
      <w:r w:rsidR="001E1B7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ного из иллюстраций к тексту</w:t>
      </w:r>
      <w:r w:rsidRPr="0079654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, которые отражают этапы создания проекта, эскизирование и выбранное окончательное решение. Выбор изображений и их ко</w:t>
      </w:r>
      <w:r w:rsidR="001E1B72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мпозиция определяется студентом совместно с</w:t>
      </w:r>
      <w:r w:rsidRPr="0079654C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руководителем и утверждается на предварительной защите. Эта часть должна быть представлена в виде распечатки результатов работы в цифровой широкоформатной печати на 3 - 4-х планшетах формата 140х100 см из пенокартона (гофрокартона) и электронном форматах.</w:t>
      </w:r>
      <w:r w:rsidRPr="0079654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сопровождение графического материала элементами моушн-дизайна ввиде цифровых анимационных роликов. </w:t>
      </w:r>
    </w:p>
    <w:p w14:paraId="33B7A131" w14:textId="77777777" w:rsidR="0079654C" w:rsidRPr="0079654C" w:rsidRDefault="0079654C" w:rsidP="0079654C">
      <w:pPr>
        <w:tabs>
          <w:tab w:val="left" w:pos="709"/>
        </w:tabs>
        <w:spacing w:after="0" w:line="240" w:lineRule="auto"/>
        <w:ind w:firstLine="744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14:paraId="26AF9A43" w14:textId="77777777" w:rsidR="002A2A41" w:rsidRPr="002746AE" w:rsidRDefault="007F30D3" w:rsidP="002746A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9654C">
        <w:rPr>
          <w:rFonts w:ascii="Times New Roman" w:hAnsi="Times New Roman"/>
          <w:b/>
          <w:sz w:val="24"/>
          <w:szCs w:val="24"/>
        </w:rPr>
        <w:t>.7</w:t>
      </w:r>
      <w:r w:rsidR="002A2A41" w:rsidRPr="00530487">
        <w:rPr>
          <w:rFonts w:ascii="Times New Roman" w:hAnsi="Times New Roman"/>
          <w:b/>
          <w:sz w:val="24"/>
          <w:szCs w:val="24"/>
        </w:rPr>
        <w:t>. Критерии оценки выпускных квалификационных работ</w:t>
      </w:r>
    </w:p>
    <w:p w14:paraId="39BDBE6D" w14:textId="77777777" w:rsidR="0079654C" w:rsidRPr="00530487" w:rsidRDefault="0079654C" w:rsidP="002746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3F3D61" w14:textId="77777777" w:rsidR="002A2A41" w:rsidRPr="00530487" w:rsidRDefault="002A2A41" w:rsidP="002A2A41">
      <w:pPr>
        <w:spacing w:after="0" w:line="240" w:lineRule="auto"/>
        <w:ind w:firstLine="567"/>
        <w:jc w:val="center"/>
        <w:rPr>
          <w:rFonts w:ascii="Times New Roman" w:eastAsia="TimesNewRoman" w:hAnsi="Times New Roman"/>
          <w:b/>
          <w:bCs/>
          <w:i/>
          <w:sz w:val="24"/>
          <w:szCs w:val="24"/>
        </w:rPr>
      </w:pPr>
      <w:r w:rsidRPr="00530487">
        <w:rPr>
          <w:rFonts w:ascii="Times New Roman" w:eastAsia="TimesNewRoman" w:hAnsi="Times New Roman"/>
          <w:bCs/>
          <w:sz w:val="24"/>
          <w:szCs w:val="24"/>
        </w:rPr>
        <w:t xml:space="preserve"> </w:t>
      </w:r>
      <w:r w:rsidRPr="00530487">
        <w:rPr>
          <w:rFonts w:ascii="Times New Roman" w:eastAsia="TimesNewRoman" w:hAnsi="Times New Roman"/>
          <w:b/>
          <w:bCs/>
          <w:i/>
          <w:sz w:val="24"/>
          <w:szCs w:val="24"/>
        </w:rPr>
        <w:t>Критерии выставления оценок:</w:t>
      </w:r>
    </w:p>
    <w:p w14:paraId="78228DA6" w14:textId="77777777" w:rsidR="002A2A41" w:rsidRPr="00530487" w:rsidRDefault="002A2A41" w:rsidP="002A2A41">
      <w:pPr>
        <w:spacing w:after="0" w:line="240" w:lineRule="auto"/>
        <w:ind w:firstLine="567"/>
        <w:jc w:val="both"/>
        <w:rPr>
          <w:rFonts w:ascii="Times New Roman" w:eastAsia="TimesNewRoman" w:hAnsi="Times New Roman"/>
          <w:bCs/>
          <w:sz w:val="24"/>
          <w:szCs w:val="24"/>
        </w:rPr>
      </w:pPr>
      <w:r w:rsidRPr="002746AE">
        <w:rPr>
          <w:rFonts w:ascii="Times New Roman" w:eastAsia="TimesNewRoman,Bold" w:hAnsi="Times New Roman"/>
          <w:b/>
          <w:bCs/>
          <w:sz w:val="24"/>
          <w:szCs w:val="24"/>
        </w:rPr>
        <w:t>«</w:t>
      </w:r>
      <w:r w:rsidRPr="002746AE">
        <w:rPr>
          <w:rFonts w:ascii="Times New Roman" w:eastAsia="TimesNewRoman,Bold" w:hAnsi="Times New Roman"/>
          <w:b/>
          <w:bCs/>
          <w:i/>
          <w:sz w:val="24"/>
          <w:szCs w:val="24"/>
        </w:rPr>
        <w:t>отлично</w:t>
      </w:r>
      <w:r w:rsidR="002746AE" w:rsidRPr="002746AE">
        <w:rPr>
          <w:rFonts w:ascii="Times New Roman" w:eastAsia="TimesNewRoman,Bold" w:hAnsi="Times New Roman"/>
          <w:b/>
          <w:bCs/>
          <w:sz w:val="24"/>
          <w:szCs w:val="24"/>
        </w:rPr>
        <w:t>»</w:t>
      </w:r>
      <w:r w:rsidRPr="002746AE">
        <w:rPr>
          <w:rFonts w:ascii="Times New Roman" w:eastAsia="TimesNewRoman" w:hAnsi="Times New Roman"/>
          <w:b/>
          <w:bCs/>
          <w:sz w:val="24"/>
          <w:szCs w:val="24"/>
        </w:rPr>
        <w:t>–</w:t>
      </w:r>
      <w:r w:rsidRPr="00530487">
        <w:rPr>
          <w:rFonts w:ascii="Times New Roman" w:eastAsia="TimesNewRoman" w:hAnsi="Times New Roman"/>
          <w:bCs/>
          <w:sz w:val="24"/>
          <w:szCs w:val="24"/>
        </w:rPr>
        <w:t xml:space="preserve"> представленные на защиту графический</w:t>
      </w:r>
      <w:r>
        <w:rPr>
          <w:rFonts w:ascii="Times New Roman" w:eastAsia="TimesNewRoman" w:hAnsi="Times New Roman"/>
          <w:bCs/>
          <w:sz w:val="24"/>
          <w:szCs w:val="24"/>
        </w:rPr>
        <w:t>,</w:t>
      </w:r>
      <w:r w:rsidRPr="00530487">
        <w:rPr>
          <w:rFonts w:ascii="Times New Roman" w:eastAsia="TimesNewRoman" w:hAnsi="Times New Roman"/>
          <w:bCs/>
          <w:sz w:val="24"/>
          <w:szCs w:val="24"/>
        </w:rPr>
        <w:t xml:space="preserve"> письменный (текстовой) </w:t>
      </w:r>
      <w:r>
        <w:rPr>
          <w:rFonts w:ascii="Times New Roman" w:eastAsia="TimesNewRoman" w:hAnsi="Times New Roman"/>
          <w:bCs/>
          <w:sz w:val="24"/>
          <w:szCs w:val="24"/>
        </w:rPr>
        <w:t xml:space="preserve"> и демонстрационный ( при наличии ) </w:t>
      </w:r>
      <w:r w:rsidRPr="00530487">
        <w:rPr>
          <w:rFonts w:ascii="Times New Roman" w:eastAsia="TimesNewRoman" w:hAnsi="Times New Roman"/>
          <w:bCs/>
          <w:sz w:val="24"/>
          <w:szCs w:val="24"/>
        </w:rPr>
        <w:t>материалы выполнены в соответствии с нормативными документами и требованиями, предъявляемыми к уровню подготовки бакалавра. Защита проведена выпускником грамотно с четким изложением содержания квалификационной работы и с достаточным обоснованием самостоятельности ее разработки.</w:t>
      </w:r>
      <w:r>
        <w:rPr>
          <w:rFonts w:ascii="Times New Roman" w:eastAsia="TimesNewRoman" w:hAnsi="Times New Roman"/>
          <w:bCs/>
          <w:sz w:val="24"/>
          <w:szCs w:val="24"/>
        </w:rPr>
        <w:t xml:space="preserve"> Идея проекта обладает индивидуальным подходом, актуальна, ярко выражена социальная значимость и перспективность реализации проекта.</w:t>
      </w:r>
      <w:r w:rsidRPr="00530487">
        <w:rPr>
          <w:rFonts w:ascii="Times New Roman" w:eastAsia="TimesNewRoman" w:hAnsi="Times New Roman"/>
          <w:bCs/>
          <w:sz w:val="24"/>
          <w:szCs w:val="24"/>
        </w:rPr>
        <w:t xml:space="preserve"> Ответы на вопросы членов </w:t>
      </w:r>
      <w:r>
        <w:rPr>
          <w:rFonts w:ascii="Times New Roman" w:eastAsia="TimesNewRoman" w:hAnsi="Times New Roman"/>
          <w:sz w:val="24"/>
          <w:szCs w:val="24"/>
        </w:rPr>
        <w:t>экзаменационной</w:t>
      </w:r>
      <w:r w:rsidRPr="007936ED">
        <w:rPr>
          <w:rFonts w:ascii="Times New Roman" w:eastAsia="TimesNewRoman" w:hAnsi="Times New Roman"/>
          <w:sz w:val="24"/>
          <w:szCs w:val="24"/>
        </w:rPr>
        <w:t xml:space="preserve"> </w:t>
      </w:r>
      <w:r w:rsidRPr="00530487">
        <w:rPr>
          <w:rFonts w:ascii="Times New Roman" w:eastAsia="TimesNewRoman" w:hAnsi="Times New Roman"/>
          <w:bCs/>
          <w:sz w:val="24"/>
          <w:szCs w:val="24"/>
        </w:rPr>
        <w:t xml:space="preserve">комиссии даны в полном объеме. Выпускник в процессе защиты показал </w:t>
      </w:r>
      <w:r>
        <w:rPr>
          <w:rFonts w:ascii="Times New Roman" w:eastAsia="TimesNewRoman" w:hAnsi="Times New Roman"/>
          <w:bCs/>
          <w:sz w:val="24"/>
          <w:szCs w:val="24"/>
        </w:rPr>
        <w:t xml:space="preserve">готовность </w:t>
      </w:r>
      <w:r w:rsidRPr="00530487">
        <w:rPr>
          <w:rFonts w:ascii="Times New Roman" w:eastAsia="TimesNewRoman" w:hAnsi="Times New Roman"/>
          <w:bCs/>
          <w:sz w:val="24"/>
          <w:szCs w:val="24"/>
        </w:rPr>
        <w:t xml:space="preserve"> к самостоятельной деятельности. Отзыв руководителя положительный.</w:t>
      </w:r>
    </w:p>
    <w:p w14:paraId="60A10A38" w14:textId="77777777" w:rsidR="002A2A41" w:rsidRPr="00530487" w:rsidRDefault="002A2A41" w:rsidP="002A2A41">
      <w:pPr>
        <w:spacing w:after="0" w:line="240" w:lineRule="auto"/>
        <w:ind w:firstLine="567"/>
        <w:jc w:val="both"/>
        <w:rPr>
          <w:rFonts w:ascii="Times New Roman" w:eastAsia="TimesNewRoman" w:hAnsi="Times New Roman"/>
          <w:bCs/>
          <w:sz w:val="24"/>
          <w:szCs w:val="24"/>
        </w:rPr>
      </w:pPr>
      <w:r w:rsidRPr="002746AE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2746AE">
        <w:rPr>
          <w:rFonts w:ascii="Times New Roman" w:eastAsia="TimesNewRoman" w:hAnsi="Times New Roman"/>
          <w:b/>
          <w:bCs/>
          <w:sz w:val="24"/>
          <w:szCs w:val="24"/>
        </w:rPr>
        <w:t>«</w:t>
      </w:r>
      <w:r w:rsidRPr="002746AE">
        <w:rPr>
          <w:rFonts w:ascii="Times New Roman" w:eastAsia="TimesNewRoman" w:hAnsi="Times New Roman"/>
          <w:b/>
          <w:bCs/>
          <w:i/>
          <w:sz w:val="24"/>
          <w:szCs w:val="24"/>
        </w:rPr>
        <w:t>хорошо</w:t>
      </w:r>
      <w:r w:rsidR="002746AE" w:rsidRPr="002746AE">
        <w:rPr>
          <w:rFonts w:ascii="Times New Roman" w:eastAsia="TimesNewRoman" w:hAnsi="Times New Roman"/>
          <w:b/>
          <w:bCs/>
          <w:sz w:val="24"/>
          <w:szCs w:val="24"/>
        </w:rPr>
        <w:t>»</w:t>
      </w:r>
      <w:r w:rsidRPr="00530487">
        <w:rPr>
          <w:rFonts w:ascii="Times New Roman" w:hAnsi="Times New Roman"/>
          <w:bCs/>
          <w:sz w:val="24"/>
          <w:szCs w:val="24"/>
        </w:rPr>
        <w:t xml:space="preserve"> </w:t>
      </w:r>
      <w:r w:rsidRPr="00530487">
        <w:rPr>
          <w:rFonts w:ascii="Times New Roman" w:eastAsia="TimesNewRoman" w:hAnsi="Times New Roman"/>
          <w:bCs/>
          <w:sz w:val="24"/>
          <w:szCs w:val="24"/>
        </w:rPr>
        <w:t xml:space="preserve">– представленные на защиту графический и письменный (текстовой) материалы выполнены в соответствии с нормативными документами, но имеют место </w:t>
      </w:r>
      <w:r w:rsidRPr="00530487">
        <w:rPr>
          <w:rFonts w:ascii="Times New Roman" w:eastAsia="TimesNewRoman" w:hAnsi="Times New Roman"/>
          <w:bCs/>
          <w:sz w:val="24"/>
          <w:szCs w:val="24"/>
        </w:rPr>
        <w:lastRenderedPageBreak/>
        <w:t xml:space="preserve">незначительные отклонения от существующих требований. Защита проведена грамотно с достаточным обоснованием самостоятельности ее разработки, но с неточностями в изложении отдельных положений содержания квалификационной работы. Ответы на некоторые вопросы членов </w:t>
      </w:r>
      <w:r>
        <w:rPr>
          <w:rFonts w:ascii="Times New Roman" w:eastAsia="TimesNewRoman" w:hAnsi="Times New Roman"/>
          <w:sz w:val="24"/>
          <w:szCs w:val="24"/>
        </w:rPr>
        <w:t>экзаменационной</w:t>
      </w:r>
      <w:r w:rsidRPr="00530487">
        <w:rPr>
          <w:rFonts w:ascii="Times New Roman" w:eastAsia="TimesNewRoman" w:hAnsi="Times New Roman"/>
          <w:bCs/>
          <w:sz w:val="24"/>
          <w:szCs w:val="24"/>
        </w:rPr>
        <w:t xml:space="preserve"> комиссии даны не в полном объеме. </w:t>
      </w:r>
      <w:r>
        <w:rPr>
          <w:rFonts w:ascii="Times New Roman" w:eastAsia="TimesNewRoman" w:hAnsi="Times New Roman"/>
          <w:bCs/>
          <w:sz w:val="24"/>
          <w:szCs w:val="24"/>
        </w:rPr>
        <w:t xml:space="preserve">  Идея проекта недостаточно нова или недостаточно уникальна. </w:t>
      </w:r>
      <w:r w:rsidRPr="00530487">
        <w:rPr>
          <w:rFonts w:ascii="Times New Roman" w:eastAsia="TimesNewRoman" w:hAnsi="Times New Roman"/>
          <w:bCs/>
          <w:sz w:val="24"/>
          <w:szCs w:val="24"/>
        </w:rPr>
        <w:t>Выпускник в процессе защиты показал хорошую подготовку к самостоятельной деятельности. Содержание работы и ее защита согласуются с требованиями, предъявляемыми к уровню подготовки бакалавра. Отзыв руководителя положительный.</w:t>
      </w:r>
    </w:p>
    <w:p w14:paraId="1D11FC5C" w14:textId="77777777" w:rsidR="002A2A41" w:rsidRPr="00530487" w:rsidRDefault="002A2A41" w:rsidP="002A2A41">
      <w:pPr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</w:rPr>
      </w:pPr>
      <w:r w:rsidRPr="002746AE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2746AE">
        <w:rPr>
          <w:rFonts w:ascii="Times New Roman" w:eastAsia="TimesNewRoman" w:hAnsi="Times New Roman"/>
          <w:b/>
          <w:bCs/>
          <w:sz w:val="24"/>
          <w:szCs w:val="24"/>
        </w:rPr>
        <w:t>«</w:t>
      </w:r>
      <w:r w:rsidRPr="002746AE">
        <w:rPr>
          <w:rFonts w:ascii="Times New Roman" w:eastAsia="TimesNewRoman" w:hAnsi="Times New Roman"/>
          <w:b/>
          <w:bCs/>
          <w:i/>
          <w:sz w:val="24"/>
          <w:szCs w:val="24"/>
        </w:rPr>
        <w:t>удовлетворительно</w:t>
      </w:r>
      <w:r w:rsidR="002746AE" w:rsidRPr="002746AE">
        <w:rPr>
          <w:rFonts w:ascii="Times New Roman" w:eastAsia="TimesNewRoman" w:hAnsi="Times New Roman"/>
          <w:b/>
          <w:bCs/>
          <w:sz w:val="24"/>
          <w:szCs w:val="24"/>
        </w:rPr>
        <w:t>»</w:t>
      </w:r>
      <w:r w:rsidRPr="00530487">
        <w:rPr>
          <w:rFonts w:ascii="Times New Roman" w:hAnsi="Times New Roman"/>
          <w:bCs/>
          <w:sz w:val="24"/>
          <w:szCs w:val="24"/>
        </w:rPr>
        <w:t xml:space="preserve"> </w:t>
      </w:r>
      <w:r w:rsidRPr="00530487">
        <w:rPr>
          <w:rFonts w:ascii="Times New Roman" w:eastAsia="TimesNewRoman" w:hAnsi="Times New Roman"/>
          <w:bCs/>
          <w:sz w:val="24"/>
          <w:szCs w:val="24"/>
        </w:rPr>
        <w:t xml:space="preserve">– представленные на защиту графический и письменный (текстовой) материалы в целом выполнены в соответствии с нормативными документами, но имеют место отступления от </w:t>
      </w:r>
      <w:r w:rsidRPr="00530487">
        <w:rPr>
          <w:rFonts w:ascii="Times New Roman" w:eastAsia="TimesNewRoman" w:hAnsi="Times New Roman"/>
          <w:sz w:val="24"/>
          <w:szCs w:val="24"/>
        </w:rPr>
        <w:t>существующих требований. Защита проведена выпускником с недочетами в изложении содержания квалификационной работы и в обосновании самостоятельности ее выполнения.</w:t>
      </w:r>
      <w:r>
        <w:rPr>
          <w:rFonts w:ascii="Times New Roman" w:eastAsia="TimesNewRoman" w:hAnsi="Times New Roman"/>
          <w:sz w:val="24"/>
          <w:szCs w:val="24"/>
        </w:rPr>
        <w:t xml:space="preserve"> Идея проекта недостаточно  актуальна или не нова. </w:t>
      </w:r>
      <w:r w:rsidRPr="00530487">
        <w:rPr>
          <w:rFonts w:ascii="Times New Roman" w:eastAsia="TimesNewRoman" w:hAnsi="Times New Roman"/>
          <w:sz w:val="24"/>
          <w:szCs w:val="24"/>
        </w:rPr>
        <w:t xml:space="preserve"> На отдельные вопросы членов </w:t>
      </w:r>
      <w:r>
        <w:rPr>
          <w:rFonts w:ascii="Times New Roman" w:eastAsia="TimesNewRoman" w:hAnsi="Times New Roman"/>
          <w:sz w:val="24"/>
          <w:szCs w:val="24"/>
        </w:rPr>
        <w:t>экзаменационной</w:t>
      </w:r>
      <w:r w:rsidRPr="00530487">
        <w:rPr>
          <w:rFonts w:ascii="Times New Roman" w:eastAsia="TimesNewRoman" w:hAnsi="Times New Roman"/>
          <w:sz w:val="24"/>
          <w:szCs w:val="24"/>
        </w:rPr>
        <w:t xml:space="preserve"> комиссии ответы не даны. Выпускник в процессе защиты показал достаточную подготовку к самостоятельной деятельности, но при защите квалификационной работы отмечены отдельные отступления от требований, предъявляемых к уровню подготовки бакалавра. Отзыв руководителя положительный, но имеются замечания.</w:t>
      </w:r>
    </w:p>
    <w:p w14:paraId="560B0C1E" w14:textId="77777777" w:rsidR="003265C9" w:rsidRDefault="002A2A41" w:rsidP="002A2A41">
      <w:pPr>
        <w:pStyle w:val="Style29"/>
        <w:widowControl/>
        <w:tabs>
          <w:tab w:val="left" w:pos="1301"/>
        </w:tabs>
        <w:spacing w:line="240" w:lineRule="auto"/>
        <w:ind w:firstLine="709"/>
        <w:rPr>
          <w:rFonts w:ascii="Times New Roman" w:eastAsia="TimesNewRoman" w:hAnsi="Times New Roman"/>
        </w:rPr>
      </w:pPr>
      <w:r w:rsidRPr="002746AE">
        <w:rPr>
          <w:rFonts w:ascii="Times New Roman" w:eastAsia="TimesNewRoman,Bold" w:hAnsi="Times New Roman"/>
          <w:b/>
          <w:bCs/>
        </w:rPr>
        <w:t xml:space="preserve"> </w:t>
      </w:r>
      <w:r w:rsidRPr="002746AE">
        <w:rPr>
          <w:rFonts w:ascii="Times New Roman" w:eastAsia="TimesNewRoman" w:hAnsi="Times New Roman"/>
          <w:b/>
          <w:bCs/>
        </w:rPr>
        <w:t>«</w:t>
      </w:r>
      <w:r w:rsidRPr="002746AE">
        <w:rPr>
          <w:rFonts w:ascii="Times New Roman" w:eastAsia="TimesNewRoman" w:hAnsi="Times New Roman"/>
          <w:b/>
          <w:bCs/>
          <w:i/>
        </w:rPr>
        <w:t>неудовлетворительно</w:t>
      </w:r>
      <w:r w:rsidR="002746AE" w:rsidRPr="002746AE">
        <w:rPr>
          <w:rFonts w:ascii="Times New Roman" w:eastAsia="TimesNewRoman" w:hAnsi="Times New Roman"/>
          <w:b/>
          <w:bCs/>
        </w:rPr>
        <w:t>»</w:t>
      </w:r>
      <w:r w:rsidRPr="00530487">
        <w:rPr>
          <w:rFonts w:ascii="Times New Roman" w:hAnsi="Times New Roman"/>
          <w:bCs/>
        </w:rPr>
        <w:t xml:space="preserve"> </w:t>
      </w:r>
      <w:r w:rsidRPr="00530487">
        <w:rPr>
          <w:rFonts w:ascii="Times New Roman" w:eastAsia="TimesNewRoman" w:hAnsi="Times New Roman"/>
        </w:rPr>
        <w:t>– представленные на защиту графический и письменный (текстовой) материалы в целом выполнены в соответствии с нормативными документами, но имеют место нарушения существующих требований. Защита проведена выпускником на низком уровне с ограниченным изложением содержания работы и неубедительным обоснованием самостоятельности ее выполнения. На большую ча</w:t>
      </w:r>
      <w:r>
        <w:rPr>
          <w:rFonts w:ascii="Times New Roman" w:eastAsia="TimesNewRoman" w:hAnsi="Times New Roman"/>
        </w:rPr>
        <w:t>сть вопросов, заданных членами экзаменационной</w:t>
      </w:r>
      <w:r w:rsidRPr="00530487">
        <w:rPr>
          <w:rFonts w:ascii="Times New Roman" w:eastAsia="TimesNewRoman" w:hAnsi="Times New Roman"/>
        </w:rPr>
        <w:t xml:space="preserve"> комиссии, ответов не поступило. Проявлена недостаточная теоретическая подготовка. В отзыве руководителя имеются существенные замечания.</w:t>
      </w:r>
    </w:p>
    <w:p w14:paraId="00DCCBAB" w14:textId="77777777" w:rsidR="0079654C" w:rsidRPr="007505F4" w:rsidRDefault="0079654C" w:rsidP="002A2A41">
      <w:pPr>
        <w:pStyle w:val="Style29"/>
        <w:widowControl/>
        <w:tabs>
          <w:tab w:val="left" w:pos="1301"/>
        </w:tabs>
        <w:spacing w:line="240" w:lineRule="auto"/>
        <w:ind w:firstLine="709"/>
        <w:rPr>
          <w:rStyle w:val="FontStyle95"/>
          <w:sz w:val="24"/>
          <w:szCs w:val="24"/>
        </w:rPr>
      </w:pPr>
    </w:p>
    <w:p w14:paraId="317E20C2" w14:textId="77777777" w:rsidR="002424A6" w:rsidRPr="007505F4" w:rsidRDefault="00086474" w:rsidP="008710F5">
      <w:pPr>
        <w:spacing w:after="0" w:line="240" w:lineRule="auto"/>
        <w:ind w:firstLine="709"/>
        <w:jc w:val="center"/>
        <w:rPr>
          <w:rStyle w:val="FontStyle95"/>
          <w:sz w:val="24"/>
          <w:szCs w:val="24"/>
        </w:rPr>
      </w:pPr>
      <w:r>
        <w:rPr>
          <w:rStyle w:val="FontStyle95"/>
          <w:sz w:val="24"/>
          <w:szCs w:val="24"/>
        </w:rPr>
        <w:t>4</w:t>
      </w:r>
      <w:r w:rsidR="00D10083" w:rsidRPr="007505F4">
        <w:rPr>
          <w:rStyle w:val="FontStyle95"/>
          <w:sz w:val="24"/>
          <w:szCs w:val="24"/>
        </w:rPr>
        <w:t>. Программа государственного итогового экзамена</w:t>
      </w:r>
    </w:p>
    <w:p w14:paraId="4EBB90D0" w14:textId="77777777" w:rsidR="00D438ED" w:rsidRPr="007505F4" w:rsidRDefault="00D438ED" w:rsidP="008710F5">
      <w:pPr>
        <w:spacing w:after="0" w:line="240" w:lineRule="auto"/>
        <w:ind w:firstLine="709"/>
        <w:jc w:val="center"/>
        <w:rPr>
          <w:rStyle w:val="FontStyle95"/>
          <w:sz w:val="24"/>
          <w:szCs w:val="24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8959"/>
      </w:tblGrid>
      <w:tr w:rsidR="00E434F7" w:rsidRPr="00025B54" w14:paraId="3D531BA1" w14:textId="77777777" w:rsidTr="00E434F7">
        <w:tc>
          <w:tcPr>
            <w:tcW w:w="675" w:type="dxa"/>
            <w:shd w:val="clear" w:color="auto" w:fill="auto"/>
          </w:tcPr>
          <w:p w14:paraId="0CAF54D8" w14:textId="77777777" w:rsidR="00E434F7" w:rsidRPr="00E434F7" w:rsidRDefault="00E434F7" w:rsidP="0015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F7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8959" w:type="dxa"/>
            <w:shd w:val="clear" w:color="auto" w:fill="auto"/>
          </w:tcPr>
          <w:p w14:paraId="3D569306" w14:textId="77777777" w:rsidR="00E434F7" w:rsidRPr="00E434F7" w:rsidRDefault="00E434F7" w:rsidP="0015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4F7">
              <w:rPr>
                <w:rFonts w:ascii="Times New Roman" w:hAnsi="Times New Roman"/>
                <w:sz w:val="24"/>
                <w:szCs w:val="24"/>
              </w:rPr>
              <w:t xml:space="preserve">Наименование блока дисциплин </w:t>
            </w:r>
          </w:p>
        </w:tc>
      </w:tr>
      <w:tr w:rsidR="00013913" w:rsidRPr="00025B54" w14:paraId="118A4CB2" w14:textId="77777777" w:rsidTr="00A94C63">
        <w:trPr>
          <w:trHeight w:val="562"/>
        </w:trPr>
        <w:tc>
          <w:tcPr>
            <w:tcW w:w="675" w:type="dxa"/>
            <w:shd w:val="clear" w:color="auto" w:fill="auto"/>
          </w:tcPr>
          <w:p w14:paraId="3857D026" w14:textId="77777777" w:rsidR="00013913" w:rsidRPr="00E434F7" w:rsidRDefault="00013913" w:rsidP="0015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1BD9016C" w14:textId="77777777" w:rsidR="00013913" w:rsidRDefault="00013913" w:rsidP="0001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F7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F1847E0" w14:textId="77777777" w:rsidR="00013913" w:rsidRPr="00E434F7" w:rsidRDefault="00013913" w:rsidP="00013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F7">
              <w:rPr>
                <w:rFonts w:ascii="Times New Roman" w:hAnsi="Times New Roman"/>
                <w:sz w:val="24"/>
                <w:szCs w:val="24"/>
              </w:rPr>
              <w:t xml:space="preserve">История дизайна, науки и техники. </w:t>
            </w:r>
          </w:p>
        </w:tc>
      </w:tr>
      <w:tr w:rsidR="00E434F7" w:rsidRPr="00025B54" w14:paraId="3744A966" w14:textId="77777777" w:rsidTr="00E434F7">
        <w:tc>
          <w:tcPr>
            <w:tcW w:w="675" w:type="dxa"/>
            <w:shd w:val="clear" w:color="auto" w:fill="auto"/>
          </w:tcPr>
          <w:p w14:paraId="01AD06EF" w14:textId="77777777" w:rsidR="00E434F7" w:rsidRPr="00E434F7" w:rsidRDefault="00013913" w:rsidP="0015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5EFB020" w14:textId="77777777" w:rsidR="00E434F7" w:rsidRPr="00E434F7" w:rsidRDefault="00E434F7" w:rsidP="0002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4F7">
              <w:rPr>
                <w:rFonts w:ascii="Times New Roman" w:hAnsi="Times New Roman"/>
                <w:sz w:val="24"/>
                <w:szCs w:val="24"/>
              </w:rPr>
              <w:t xml:space="preserve">История графического дизайна и рекламы. </w:t>
            </w:r>
            <w:r w:rsidRPr="00E434F7">
              <w:rPr>
                <w:rFonts w:ascii="Times New Roman" w:hAnsi="Times New Roman"/>
              </w:rPr>
              <w:t>История интерьера. История костюма и кроя.</w:t>
            </w:r>
          </w:p>
        </w:tc>
      </w:tr>
      <w:tr w:rsidR="00E434F7" w:rsidRPr="00025B54" w14:paraId="701A714B" w14:textId="77777777" w:rsidTr="00E434F7">
        <w:tc>
          <w:tcPr>
            <w:tcW w:w="675" w:type="dxa"/>
            <w:shd w:val="clear" w:color="auto" w:fill="auto"/>
          </w:tcPr>
          <w:p w14:paraId="60237C81" w14:textId="77777777" w:rsidR="00E434F7" w:rsidRPr="00E434F7" w:rsidRDefault="00013913" w:rsidP="0015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4C6C4185" w14:textId="77777777" w:rsidR="00E434F7" w:rsidRPr="00E434F7" w:rsidRDefault="00E434F7" w:rsidP="00025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Социо-гуманитарный блок</w:t>
            </w:r>
          </w:p>
        </w:tc>
      </w:tr>
    </w:tbl>
    <w:p w14:paraId="41792C41" w14:textId="77777777" w:rsidR="003265C9" w:rsidRPr="007505F4" w:rsidRDefault="003265C9" w:rsidP="00E434F7">
      <w:pPr>
        <w:spacing w:after="0" w:line="240" w:lineRule="auto"/>
        <w:rPr>
          <w:rStyle w:val="FontStyle95"/>
          <w:sz w:val="24"/>
          <w:szCs w:val="24"/>
        </w:rPr>
      </w:pPr>
    </w:p>
    <w:p w14:paraId="60A38391" w14:textId="77777777" w:rsidR="007505F4" w:rsidRDefault="009113F4" w:rsidP="0073660A">
      <w:pPr>
        <w:pStyle w:val="Style28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  <w:bookmarkStart w:id="2" w:name="_Hlk151659197"/>
      <w:r w:rsidRPr="007505F4">
        <w:rPr>
          <w:rFonts w:ascii="Times New Roman" w:hAnsi="Times New Roman" w:cs="Times New Roman"/>
          <w:b/>
          <w:bCs/>
        </w:rPr>
        <w:t xml:space="preserve"> </w:t>
      </w:r>
      <w:r w:rsidR="00086474">
        <w:rPr>
          <w:rFonts w:ascii="Times New Roman" w:hAnsi="Times New Roman" w:cs="Times New Roman"/>
          <w:b/>
          <w:bCs/>
        </w:rPr>
        <w:t xml:space="preserve">4.1 </w:t>
      </w:r>
      <w:r w:rsidR="00E434F7">
        <w:rPr>
          <w:rFonts w:ascii="Times New Roman" w:hAnsi="Times New Roman" w:cs="Times New Roman"/>
          <w:b/>
          <w:bCs/>
        </w:rPr>
        <w:t>Примерный перечень в</w:t>
      </w:r>
      <w:r w:rsidRPr="007505F4">
        <w:rPr>
          <w:rFonts w:ascii="Times New Roman" w:hAnsi="Times New Roman" w:cs="Times New Roman"/>
          <w:b/>
          <w:bCs/>
        </w:rPr>
        <w:t>опрос</w:t>
      </w:r>
      <w:r w:rsidR="00E434F7">
        <w:rPr>
          <w:rFonts w:ascii="Times New Roman" w:hAnsi="Times New Roman" w:cs="Times New Roman"/>
          <w:b/>
          <w:bCs/>
        </w:rPr>
        <w:t>ов</w:t>
      </w:r>
      <w:r w:rsidRPr="007505F4">
        <w:rPr>
          <w:rFonts w:ascii="Times New Roman" w:hAnsi="Times New Roman" w:cs="Times New Roman"/>
          <w:b/>
          <w:bCs/>
        </w:rPr>
        <w:t xml:space="preserve"> к государственному экзамену </w:t>
      </w:r>
    </w:p>
    <w:p w14:paraId="7BFB363A" w14:textId="77777777" w:rsidR="00C5368C" w:rsidRDefault="00C5368C" w:rsidP="00E7759B">
      <w:pPr>
        <w:pStyle w:val="Style29"/>
        <w:widowControl/>
        <w:tabs>
          <w:tab w:val="left" w:pos="1301"/>
        </w:tabs>
        <w:spacing w:line="240" w:lineRule="auto"/>
        <w:ind w:firstLine="709"/>
        <w:jc w:val="center"/>
        <w:rPr>
          <w:rStyle w:val="FontStyle95"/>
        </w:rPr>
      </w:pPr>
    </w:p>
    <w:p w14:paraId="6F5C4621" w14:textId="77777777" w:rsidR="00013913" w:rsidRDefault="00013913" w:rsidP="00F827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1:</w:t>
      </w:r>
      <w:r w:rsidR="00C5368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1FB51F4" w14:textId="77777777" w:rsidR="00F827F4" w:rsidRPr="00F827F4" w:rsidRDefault="00C5368C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5368C">
        <w:rPr>
          <w:rFonts w:ascii="Times New Roman" w:hAnsi="Times New Roman"/>
          <w:b/>
          <w:bCs/>
          <w:sz w:val="24"/>
          <w:szCs w:val="24"/>
        </w:rPr>
        <w:t>История искусств</w:t>
      </w:r>
      <w:r w:rsidR="00F827F4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183E21E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Основные исторические стили мирового художественного искусства, хронология, особенности. Виды искусств.</w:t>
      </w:r>
    </w:p>
    <w:p w14:paraId="1B8688FE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2.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Канон в архитектуре и искусстве Древнего мира. Связь канона с ритуалом.</w:t>
      </w:r>
    </w:p>
    <w:p w14:paraId="134247ED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3.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Искусство и архитектура Древнего Египта. Общая характеристика, периодизация, основные памятники.</w:t>
      </w:r>
    </w:p>
    <w:p w14:paraId="70CE05CB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4.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Архитектурно-художественное наследие Античного мира.</w:t>
      </w:r>
    </w:p>
    <w:p w14:paraId="2AC12D84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5.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Архитектура и искусство Византии. Крестово-купольная система, появление иконописи. Византийский канон.</w:t>
      </w:r>
    </w:p>
    <w:p w14:paraId="4FFBE2AA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6.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Общие черты средневековой культуры и искусства в различных регионах    (Западная Европа, Древняя Русь, Восток). Канон в средневековом искусстве.</w:t>
      </w:r>
    </w:p>
    <w:p w14:paraId="0D337910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7.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Искусство Средневековой Европы. Периодизация. Основные стилевые признаки.</w:t>
      </w:r>
    </w:p>
    <w:p w14:paraId="0AB82478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8.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Своеобразие средневековой живописи Китая и Японии. Символизм, особенности перспективы, тема божественности вселенной.</w:t>
      </w:r>
    </w:p>
    <w:p w14:paraId="555BD846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9.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Древнерусская архитектура и искусство периода централизованного государства (Ансамбль Московского Кремля. Творчество Ф.Грека, А.Рублева, Дионисия).</w:t>
      </w:r>
    </w:p>
    <w:p w14:paraId="3F84D69D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lastRenderedPageBreak/>
        <w:t>10.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Архитектура и искусство романского периода. Общая характеристика, основные памятники.</w:t>
      </w:r>
    </w:p>
    <w:p w14:paraId="662A0F10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11.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Архитектура готики. Конструктивная схема. Особенности готической    архитектуры Франции, Англии, Германии.</w:t>
      </w:r>
    </w:p>
    <w:p w14:paraId="7690C455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12.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Общая характеристика и периодизация культуры и искусства Возрождения в Италии.</w:t>
      </w:r>
    </w:p>
    <w:p w14:paraId="2AC8E3D2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13.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Живопись итальянского Возрождения. Флорентийская и венецианская школы. (Леонардо да Винчи, Рафаэль, Тициан).</w:t>
      </w:r>
    </w:p>
    <w:p w14:paraId="77D8BB57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14.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Художественные особенности стиля барокко в архитектуре и изобразительном искусстве.</w:t>
      </w:r>
    </w:p>
    <w:p w14:paraId="5097E075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15.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Русская архитектура и искусство XVIII века. Реформы Петра I. Русское барокко. Творчество Ф.Б.Растрелли.</w:t>
      </w:r>
    </w:p>
    <w:p w14:paraId="6D8AB90D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16.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Художественные особенности рококо в архитектуре и искусстве. Мифологические сюжеты и «галантные сцены». Творчество Ватто.</w:t>
      </w:r>
    </w:p>
    <w:p w14:paraId="7DEA0BAC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17.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Художественные особенности классицизма в культуре и искусстве Западной Европы и России.</w:t>
      </w:r>
    </w:p>
    <w:p w14:paraId="16CED1AE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18.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Художественные особенности романтизма и реализма в культуре и искусстве Западной Европы и России  XIX в.</w:t>
      </w:r>
    </w:p>
    <w:p w14:paraId="174EADFF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19.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Художественные особенности импрессионизма и постимпрессионизма в живописи и скульптуре. Общая характеристика, ведущие мастера.</w:t>
      </w:r>
    </w:p>
    <w:p w14:paraId="4075C270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20.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Стилевые признаки модерна в архитектуре, изобразительном, декоративно-прикладном искусстве и дизайне.</w:t>
      </w:r>
    </w:p>
    <w:p w14:paraId="00B12260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21.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Феномен русского авангарда в пластическом искусстве.</w:t>
      </w:r>
    </w:p>
    <w:p w14:paraId="26806EA1" w14:textId="77777777" w:rsidR="00F827F4" w:rsidRPr="00F827F4" w:rsidRDefault="00F827F4" w:rsidP="00E434F7">
      <w:pPr>
        <w:spacing w:after="0" w:line="240" w:lineRule="auto"/>
        <w:ind w:left="142" w:hanging="284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22.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  Основные направления модернизма в искусстве и архитектуре первой половины ХХ века. Кубизм, абстракционизм, дадаизм, фовизм, экспрессионизм, сюрреализм и др.</w:t>
      </w:r>
    </w:p>
    <w:p w14:paraId="2820E158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071BD8F" w14:textId="77777777" w:rsidR="009D37AB" w:rsidRPr="001E1B72" w:rsidRDefault="00F827F4" w:rsidP="00F827F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27F4">
        <w:rPr>
          <w:rFonts w:ascii="Times New Roman" w:hAnsi="Times New Roman"/>
          <w:b/>
          <w:bCs/>
          <w:sz w:val="24"/>
          <w:szCs w:val="24"/>
          <w:lang w:eastAsia="ru-RU"/>
        </w:rPr>
        <w:t>История дизайна, науки и</w:t>
      </w:r>
      <w:r w:rsidR="001E1B7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техники</w:t>
      </w:r>
    </w:p>
    <w:p w14:paraId="7681C4D7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Промышленная революция в Европе, развитие науки и техники в XIX в, предпосылки возникновения дизайна.</w:t>
      </w:r>
    </w:p>
    <w:p w14:paraId="6B6962E7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2.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Международные выставки научно-технических достижений XIX, их влияние на становление дизайна.</w:t>
      </w:r>
    </w:p>
    <w:p w14:paraId="450424A4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3.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Движение Искусств и ремесел. Деятельность У.Морриса, Д.Рескина и др.</w:t>
      </w:r>
    </w:p>
    <w:p w14:paraId="4AFE70A2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4.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Создание Германского Веркбунда, его влияние на развитии дизайна в мире, деятельность мастерских.</w:t>
      </w:r>
    </w:p>
    <w:p w14:paraId="1E33D484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5.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Деятельность П.Беренса, фирменный стиль компании AEG.</w:t>
      </w:r>
    </w:p>
    <w:p w14:paraId="456C8161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6.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Стиль Модерн (Ар Нуво) и его влияние на развитие дизайна. Развитие стиля по странам, его национальные мотивы.</w:t>
      </w:r>
    </w:p>
    <w:p w14:paraId="6EAC2D45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7.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Ведущая школа дизайнерского образования начала XX века в Европе - Баухауз. Три периода деятельности, основные преподаватели, создание собственного стиля в дизайне.</w:t>
      </w:r>
    </w:p>
    <w:p w14:paraId="5E519166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8.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Модернизм и его влияние на развитие дизайна. Основные черты в искусстве, архитектуре, дизайне. Деятельность М.Брейера, мебель из гнутых металлических трубок</w:t>
      </w:r>
    </w:p>
    <w:p w14:paraId="7A43CE18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9.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Образование ВХУТЕМАСа в России (Москва). Ведущие преподаватели, факультеты, становление дизайн-образования в России.</w:t>
      </w:r>
    </w:p>
    <w:p w14:paraId="164658F8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10.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Американский дизайн 1920-30 гг. Пионеры американского дизайна Р.Лоуи, У.Тиг, Г.Дрейфус, Н.Геддес, Д.Нельсон.</w:t>
      </w:r>
    </w:p>
    <w:p w14:paraId="23CFEB73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11.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Дизайн США 1940-50 х гг. Творчество Чарльза и Рэй Имз. Мебель из фанеры. Стайлинг</w:t>
      </w:r>
    </w:p>
    <w:p w14:paraId="7A886DF2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12.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Особенности дизайна Италии 1940-50. Фирма Оливетти. Триеннале в Милане, «Золотой циркуль» - национальная премия дизайна, ведущие дизайнеры.</w:t>
      </w:r>
    </w:p>
    <w:p w14:paraId="5EEECE94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13.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Особенности дизайна Германии 1940-50. Ульмская школа. Деятельность Макса Билла. Компания «Браун».</w:t>
      </w:r>
    </w:p>
    <w:p w14:paraId="0A77F2BD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14.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 xml:space="preserve">Скандинавский функционализм. А.Аалто, Т.Сарпанева, К.Франк, др. </w:t>
      </w:r>
    </w:p>
    <w:p w14:paraId="36A7F083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15.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Швейцарская школа графического дизайна. Типографика «порядка».</w:t>
      </w:r>
    </w:p>
    <w:p w14:paraId="63C29FBD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lastRenderedPageBreak/>
        <w:t>16.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Советский дизайн 1940-60 гг. Деятельность Ю.Соловьева. Промышленный дизайн. ВНИИТЭ, журнал «Техническая эстетика».</w:t>
      </w:r>
    </w:p>
    <w:p w14:paraId="3C7700CF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17.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Мода 1940-</w:t>
      </w:r>
      <w:r w:rsidR="000B55D8">
        <w:rPr>
          <w:rFonts w:ascii="Times New Roman" w:hAnsi="Times New Roman"/>
          <w:sz w:val="24"/>
          <w:szCs w:val="24"/>
          <w:lang w:eastAsia="ru-RU"/>
        </w:rPr>
        <w:t>9</w:t>
      </w:r>
      <w:r w:rsidRPr="00F827F4">
        <w:rPr>
          <w:rFonts w:ascii="Times New Roman" w:hAnsi="Times New Roman"/>
          <w:sz w:val="24"/>
          <w:szCs w:val="24"/>
          <w:lang w:eastAsia="ru-RU"/>
        </w:rPr>
        <w:t xml:space="preserve">0 гг. Ведущие </w:t>
      </w:r>
      <w:r w:rsidR="00584209">
        <w:rPr>
          <w:rFonts w:ascii="Times New Roman" w:hAnsi="Times New Roman"/>
          <w:sz w:val="24"/>
          <w:szCs w:val="24"/>
          <w:lang w:eastAsia="ru-RU"/>
        </w:rPr>
        <w:t xml:space="preserve"> кутюрье и дизайнеры моды </w:t>
      </w:r>
      <w:r w:rsidRPr="00F827F4">
        <w:rPr>
          <w:rFonts w:ascii="Times New Roman" w:hAnsi="Times New Roman"/>
          <w:sz w:val="24"/>
          <w:szCs w:val="24"/>
          <w:lang w:eastAsia="ru-RU"/>
        </w:rPr>
        <w:t xml:space="preserve"> К.Диор, Г.Шанель и др.</w:t>
      </w:r>
      <w:r w:rsidR="005842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1C09">
        <w:rPr>
          <w:rFonts w:ascii="Times New Roman" w:hAnsi="Times New Roman"/>
          <w:sz w:val="24"/>
          <w:szCs w:val="24"/>
          <w:lang w:eastAsia="ru-RU"/>
        </w:rPr>
        <w:t>Высокая и</w:t>
      </w:r>
      <w:r w:rsidR="00584209">
        <w:rPr>
          <w:rFonts w:ascii="Times New Roman" w:hAnsi="Times New Roman"/>
          <w:sz w:val="24"/>
          <w:szCs w:val="24"/>
          <w:lang w:eastAsia="ru-RU"/>
        </w:rPr>
        <w:t xml:space="preserve"> массовая мода</w:t>
      </w:r>
      <w:r w:rsidR="00F21C09">
        <w:rPr>
          <w:rFonts w:ascii="Times New Roman" w:hAnsi="Times New Roman"/>
          <w:sz w:val="24"/>
          <w:szCs w:val="24"/>
          <w:lang w:eastAsia="ru-RU"/>
        </w:rPr>
        <w:t>. Японские дизайнеры деконструктивисты</w:t>
      </w:r>
      <w:r w:rsidR="000B55D8">
        <w:rPr>
          <w:rFonts w:ascii="Times New Roman" w:hAnsi="Times New Roman"/>
          <w:sz w:val="24"/>
          <w:szCs w:val="24"/>
          <w:lang w:eastAsia="ru-RU"/>
        </w:rPr>
        <w:t>.</w:t>
      </w:r>
      <w:r w:rsidR="00F21C0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C66D54C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18.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</w:r>
      <w:r w:rsidR="00B233B5">
        <w:rPr>
          <w:rFonts w:ascii="Times New Roman" w:hAnsi="Times New Roman"/>
          <w:sz w:val="24"/>
          <w:szCs w:val="24"/>
          <w:lang w:eastAsia="ru-RU"/>
        </w:rPr>
        <w:t>В</w:t>
      </w:r>
      <w:r w:rsidRPr="00F827F4">
        <w:rPr>
          <w:rFonts w:ascii="Times New Roman" w:hAnsi="Times New Roman"/>
          <w:sz w:val="24"/>
          <w:szCs w:val="24"/>
          <w:lang w:eastAsia="ru-RU"/>
        </w:rPr>
        <w:t xml:space="preserve">лияние </w:t>
      </w:r>
      <w:r w:rsidR="00B233B5">
        <w:rPr>
          <w:rFonts w:ascii="Times New Roman" w:hAnsi="Times New Roman"/>
          <w:sz w:val="24"/>
          <w:szCs w:val="24"/>
          <w:lang w:eastAsia="ru-RU"/>
        </w:rPr>
        <w:t>п</w:t>
      </w:r>
      <w:r w:rsidR="00B233B5" w:rsidRPr="00F827F4">
        <w:rPr>
          <w:rFonts w:ascii="Times New Roman" w:hAnsi="Times New Roman"/>
          <w:sz w:val="24"/>
          <w:szCs w:val="24"/>
          <w:lang w:eastAsia="ru-RU"/>
        </w:rPr>
        <w:t>оп-арт</w:t>
      </w:r>
      <w:r w:rsidR="00B233B5">
        <w:rPr>
          <w:rFonts w:ascii="Times New Roman" w:hAnsi="Times New Roman"/>
          <w:sz w:val="24"/>
          <w:szCs w:val="24"/>
          <w:lang w:eastAsia="ru-RU"/>
        </w:rPr>
        <w:t>а</w:t>
      </w:r>
      <w:r w:rsidR="00B233B5" w:rsidRPr="00F827F4">
        <w:rPr>
          <w:rFonts w:ascii="Times New Roman" w:hAnsi="Times New Roman"/>
          <w:sz w:val="24"/>
          <w:szCs w:val="24"/>
          <w:lang w:eastAsia="ru-RU"/>
        </w:rPr>
        <w:t>, оп-арт</w:t>
      </w:r>
      <w:r w:rsidR="00B233B5">
        <w:rPr>
          <w:rFonts w:ascii="Times New Roman" w:hAnsi="Times New Roman"/>
          <w:sz w:val="24"/>
          <w:szCs w:val="24"/>
          <w:lang w:eastAsia="ru-RU"/>
        </w:rPr>
        <w:t>а</w:t>
      </w:r>
      <w:r w:rsidR="00B233B5" w:rsidRPr="00F827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27F4">
        <w:rPr>
          <w:rFonts w:ascii="Times New Roman" w:hAnsi="Times New Roman"/>
          <w:sz w:val="24"/>
          <w:szCs w:val="24"/>
          <w:lang w:eastAsia="ru-RU"/>
        </w:rPr>
        <w:t>на дизайн. Смена приоритетов в обществе и в дизайне. Космический стиль. Пако Рабан, Джо Коломбо.</w:t>
      </w:r>
    </w:p>
    <w:p w14:paraId="5011A51E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19.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Альтернативные движения в дизайне 1960-70 х гг. Группы радикального дизайна, А.Мендини</w:t>
      </w:r>
      <w:r w:rsidR="00290F58">
        <w:rPr>
          <w:rFonts w:ascii="Times New Roman" w:hAnsi="Times New Roman"/>
          <w:sz w:val="24"/>
          <w:szCs w:val="24"/>
          <w:lang w:eastAsia="ru-RU"/>
        </w:rPr>
        <w:t>.</w:t>
      </w:r>
      <w:r w:rsidRPr="00F827F4">
        <w:rPr>
          <w:rFonts w:ascii="Times New Roman" w:hAnsi="Times New Roman"/>
          <w:sz w:val="24"/>
          <w:szCs w:val="24"/>
          <w:lang w:eastAsia="ru-RU"/>
        </w:rPr>
        <w:t>Стиль Мемфис. Новый дизайн Э.Соттсасс</w:t>
      </w:r>
    </w:p>
    <w:p w14:paraId="4FF847F0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21.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Постмодернизм в дизайне 1970-80е гг. Рон Арад, Ф.Старк и др.</w:t>
      </w:r>
    </w:p>
    <w:p w14:paraId="02ECAC71" w14:textId="77777777" w:rsidR="00F827F4" w:rsidRPr="00F827F4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23.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Современный российский дизайн.</w:t>
      </w:r>
    </w:p>
    <w:p w14:paraId="4CA00DE4" w14:textId="77777777" w:rsidR="00C5368C" w:rsidRPr="00C5368C" w:rsidRDefault="00F827F4" w:rsidP="00F827F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27F4">
        <w:rPr>
          <w:rFonts w:ascii="Times New Roman" w:hAnsi="Times New Roman"/>
          <w:sz w:val="24"/>
          <w:szCs w:val="24"/>
          <w:lang w:eastAsia="ru-RU"/>
        </w:rPr>
        <w:t>24.</w:t>
      </w:r>
      <w:r w:rsidRPr="00F827F4">
        <w:rPr>
          <w:rFonts w:ascii="Times New Roman" w:hAnsi="Times New Roman"/>
          <w:sz w:val="24"/>
          <w:szCs w:val="24"/>
          <w:lang w:eastAsia="ru-RU"/>
        </w:rPr>
        <w:tab/>
        <w:t>Новый голландский дизайн. Академия дизайна в Эйндховене</w:t>
      </w:r>
    </w:p>
    <w:p w14:paraId="3341CF6E" w14:textId="77777777" w:rsidR="004A5E7A" w:rsidRDefault="00F827F4" w:rsidP="00890846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0846">
        <w:rPr>
          <w:rFonts w:ascii="Times New Roman" w:hAnsi="Times New Roman"/>
          <w:sz w:val="24"/>
          <w:szCs w:val="24"/>
          <w:lang w:eastAsia="ru-RU"/>
        </w:rPr>
        <w:t xml:space="preserve">25. </w:t>
      </w:r>
      <w:r w:rsidR="00290F5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C5368C" w:rsidRPr="00C5368C">
        <w:rPr>
          <w:rFonts w:ascii="Times New Roman" w:hAnsi="Times New Roman"/>
          <w:sz w:val="24"/>
          <w:szCs w:val="24"/>
          <w:lang w:eastAsia="ru-RU"/>
        </w:rPr>
        <w:t xml:space="preserve">Становление дизайна как профессиональной деятельности </w:t>
      </w:r>
    </w:p>
    <w:p w14:paraId="7EBF7324" w14:textId="77777777" w:rsidR="004A5E7A" w:rsidRDefault="004A5E7A" w:rsidP="004A5E7A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</w:t>
      </w:r>
      <w:r w:rsidR="00536734">
        <w:rPr>
          <w:rFonts w:ascii="Times New Roman" w:hAnsi="Times New Roman"/>
          <w:sz w:val="24"/>
          <w:szCs w:val="24"/>
          <w:lang w:eastAsia="ru-RU"/>
        </w:rPr>
        <w:t xml:space="preserve">.    </w:t>
      </w:r>
      <w:r w:rsidR="00C5368C" w:rsidRPr="00C5368C">
        <w:rPr>
          <w:rFonts w:ascii="Times New Roman" w:hAnsi="Times New Roman"/>
          <w:sz w:val="24"/>
          <w:szCs w:val="24"/>
          <w:lang w:eastAsia="ru-RU"/>
        </w:rPr>
        <w:t xml:space="preserve">Научно-технические и социокультурные предпосылки появления профессионального дизайна; </w:t>
      </w:r>
    </w:p>
    <w:p w14:paraId="11B13786" w14:textId="77777777" w:rsidR="00C5368C" w:rsidRPr="00C5368C" w:rsidRDefault="004A5E7A" w:rsidP="00C536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28</w:t>
      </w:r>
      <w:r w:rsidR="00C5368C" w:rsidRPr="00C5368C">
        <w:rPr>
          <w:rFonts w:ascii="Times New Roman" w:hAnsi="Times New Roman"/>
          <w:sz w:val="24"/>
          <w:szCs w:val="24"/>
          <w:lang w:eastAsia="ru-RU"/>
        </w:rPr>
        <w:t xml:space="preserve">.Теоретические и концептуальные основы дизайна; </w:t>
      </w:r>
    </w:p>
    <w:p w14:paraId="56ABC481" w14:textId="77777777" w:rsidR="00C5368C" w:rsidRPr="00E434F7" w:rsidRDefault="0055733F" w:rsidP="00E9037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29. </w:t>
      </w:r>
      <w:r w:rsidR="000B55D8">
        <w:rPr>
          <w:rFonts w:ascii="Times New Roman" w:hAnsi="Times New Roman"/>
          <w:sz w:val="24"/>
          <w:szCs w:val="24"/>
          <w:lang w:eastAsia="ru-RU"/>
        </w:rPr>
        <w:t xml:space="preserve">Экологичный дизайн </w:t>
      </w:r>
    </w:p>
    <w:p w14:paraId="169E64E1" w14:textId="77777777" w:rsidR="00D97190" w:rsidRPr="00E434F7" w:rsidRDefault="00D97190" w:rsidP="00D97190">
      <w:pPr>
        <w:pStyle w:val="Style28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14:paraId="5590C150" w14:textId="77777777" w:rsidR="004B3DBF" w:rsidRPr="008E4023" w:rsidRDefault="00013913" w:rsidP="00D97190">
      <w:pPr>
        <w:pStyle w:val="Style28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2</w:t>
      </w:r>
      <w:r w:rsidR="00823D10" w:rsidRPr="00823D10">
        <w:rPr>
          <w:rFonts w:ascii="Times New Roman" w:hAnsi="Times New Roman" w:cs="Times New Roman"/>
          <w:b/>
          <w:bCs/>
        </w:rPr>
        <w:t>:</w:t>
      </w:r>
    </w:p>
    <w:p w14:paraId="2D54EF08" w14:textId="77777777" w:rsidR="00B964D0" w:rsidRDefault="001E1B72" w:rsidP="009F1A18">
      <w:pPr>
        <w:pStyle w:val="Style28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1</w:t>
      </w:r>
      <w:r w:rsidR="00A51284" w:rsidRPr="007505F4">
        <w:rPr>
          <w:rFonts w:ascii="Times New Roman" w:hAnsi="Times New Roman" w:cs="Times New Roman"/>
          <w:b/>
          <w:bCs/>
        </w:rPr>
        <w:t xml:space="preserve">. </w:t>
      </w:r>
      <w:r w:rsidR="00A51284" w:rsidRPr="008E4023">
        <w:rPr>
          <w:rFonts w:ascii="Times New Roman" w:hAnsi="Times New Roman" w:cs="Times New Roman"/>
          <w:b/>
          <w:bCs/>
        </w:rPr>
        <w:t>История графического дизайна и рекламы</w:t>
      </w:r>
    </w:p>
    <w:p w14:paraId="2E62DEFF" w14:textId="77777777" w:rsidR="00B964D0" w:rsidRPr="00B964D0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B964D0">
        <w:rPr>
          <w:rFonts w:ascii="Times New Roman" w:hAnsi="Times New Roman" w:cs="Times New Roman"/>
        </w:rPr>
        <w:t xml:space="preserve">Истоки графического дизайна и рекламы от первобытного строя до Нового времени </w:t>
      </w:r>
      <w:r w:rsidR="00B964D0" w:rsidRPr="00B964D0">
        <w:rPr>
          <w:rFonts w:ascii="Times New Roman" w:hAnsi="Times New Roman" w:cs="Times New Roman"/>
        </w:rPr>
        <w:t>Основные этапы развития графического дизайна</w:t>
      </w:r>
    </w:p>
    <w:p w14:paraId="2211B55B" w14:textId="77777777" w:rsidR="00AF7CB8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>Демонстративная символизация в культуре;</w:t>
      </w:r>
    </w:p>
    <w:p w14:paraId="1C6719EF" w14:textId="77777777" w:rsidR="004B3DBF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>Реклама зрелищ – афиша;</w:t>
      </w:r>
    </w:p>
    <w:p w14:paraId="3A5AB04E" w14:textId="77777777" w:rsidR="004B3DBF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Типология объектов графического дизайна; </w:t>
      </w:r>
    </w:p>
    <w:p w14:paraId="442A68F1" w14:textId="77777777" w:rsidR="004B3DBF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Предпосылки зарождения графического дизайна и рекламы в Новое Время; </w:t>
      </w:r>
    </w:p>
    <w:p w14:paraId="2A08BFC4" w14:textId="77777777" w:rsidR="004B3DBF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Три направления фольклорных видов устной рекламы Средневековья; </w:t>
      </w:r>
    </w:p>
    <w:p w14:paraId="2CB1905B" w14:textId="77777777" w:rsidR="004B3DBF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>.Новые рекламные жанры (каталог, проспект, прейскурант, печатные афиши);</w:t>
      </w:r>
    </w:p>
    <w:p w14:paraId="32FBB7D8" w14:textId="77777777" w:rsidR="004B3DBF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Начало газетной рекламы и рекламных кампаний </w:t>
      </w:r>
    </w:p>
    <w:p w14:paraId="7DC8A990" w14:textId="77777777" w:rsidR="004C76B2" w:rsidRPr="00352B30" w:rsidRDefault="00F71718" w:rsidP="00726EBD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352B30">
        <w:rPr>
          <w:rFonts w:ascii="Times New Roman" w:hAnsi="Times New Roman" w:cs="Times New Roman"/>
        </w:rPr>
        <w:t>С</w:t>
      </w:r>
      <w:r w:rsidR="009113F4" w:rsidRPr="00352B30">
        <w:rPr>
          <w:rFonts w:ascii="Times New Roman" w:hAnsi="Times New Roman" w:cs="Times New Roman"/>
        </w:rPr>
        <w:t>пецифика деятельности фирмы «Моррис, Маршалл, Фокнер и К ̊» в области графического дизайна</w:t>
      </w:r>
      <w:r w:rsidR="00352B30" w:rsidRPr="00352B30">
        <w:rPr>
          <w:rFonts w:ascii="Times New Roman" w:hAnsi="Times New Roman" w:cs="Times New Roman"/>
        </w:rPr>
        <w:t>.</w:t>
      </w:r>
      <w:r w:rsidR="001E1B72">
        <w:rPr>
          <w:rFonts w:ascii="Times New Roman" w:hAnsi="Times New Roman" w:cs="Times New Roman"/>
        </w:rPr>
        <w:t xml:space="preserve"> </w:t>
      </w:r>
      <w:r w:rsidR="00352B30" w:rsidRPr="00352B30">
        <w:rPr>
          <w:rFonts w:ascii="Times New Roman" w:hAnsi="Times New Roman" w:cs="Times New Roman"/>
        </w:rPr>
        <w:t>Т</w:t>
      </w:r>
      <w:r w:rsidR="009113F4" w:rsidRPr="00352B30">
        <w:rPr>
          <w:rFonts w:ascii="Times New Roman" w:hAnsi="Times New Roman" w:cs="Times New Roman"/>
        </w:rPr>
        <w:t xml:space="preserve">ипографский стиль издательства Келмскотт </w:t>
      </w:r>
    </w:p>
    <w:p w14:paraId="161E0030" w14:textId="77777777" w:rsidR="004C76B2" w:rsidRPr="007505F4" w:rsidRDefault="00817B60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113F4" w:rsidRPr="007505F4">
        <w:rPr>
          <w:rFonts w:ascii="Times New Roman" w:hAnsi="Times New Roman" w:cs="Times New Roman"/>
        </w:rPr>
        <w:t xml:space="preserve">равнительные особенности детской книжной иллюстрации английских художников К.Гринуэй и У. Крейн </w:t>
      </w:r>
    </w:p>
    <w:p w14:paraId="17F9E31E" w14:textId="77777777" w:rsidR="004C76B2" w:rsidRPr="00053462" w:rsidRDefault="009113F4" w:rsidP="00726EBD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053462">
        <w:rPr>
          <w:rFonts w:ascii="Times New Roman" w:hAnsi="Times New Roman" w:cs="Times New Roman"/>
        </w:rPr>
        <w:t>Становление художественной культуры книжного дела в эпоху «стиля модерн»</w:t>
      </w:r>
      <w:r w:rsidR="001E1B72">
        <w:rPr>
          <w:rFonts w:ascii="Times New Roman" w:hAnsi="Times New Roman" w:cs="Times New Roman"/>
        </w:rPr>
        <w:t xml:space="preserve"> </w:t>
      </w:r>
      <w:r w:rsidR="00053462" w:rsidRPr="00053462">
        <w:rPr>
          <w:rFonts w:ascii="Times New Roman" w:hAnsi="Times New Roman" w:cs="Times New Roman"/>
        </w:rPr>
        <w:t>(</w:t>
      </w:r>
      <w:r w:rsidRPr="00053462">
        <w:rPr>
          <w:rFonts w:ascii="Times New Roman" w:hAnsi="Times New Roman" w:cs="Times New Roman"/>
        </w:rPr>
        <w:t>график</w:t>
      </w:r>
      <w:r w:rsidR="00053462" w:rsidRPr="00053462">
        <w:rPr>
          <w:rFonts w:ascii="Times New Roman" w:hAnsi="Times New Roman" w:cs="Times New Roman"/>
        </w:rPr>
        <w:t>а</w:t>
      </w:r>
      <w:r w:rsidRPr="00053462">
        <w:rPr>
          <w:rFonts w:ascii="Times New Roman" w:hAnsi="Times New Roman" w:cs="Times New Roman"/>
        </w:rPr>
        <w:t xml:space="preserve"> О. Бердсли</w:t>
      </w:r>
      <w:r w:rsidR="00053462" w:rsidRPr="00053462">
        <w:rPr>
          <w:rFonts w:ascii="Times New Roman" w:hAnsi="Times New Roman" w:cs="Times New Roman"/>
        </w:rPr>
        <w:t>,</w:t>
      </w:r>
      <w:r w:rsidRPr="00053462">
        <w:rPr>
          <w:rFonts w:ascii="Times New Roman" w:hAnsi="Times New Roman" w:cs="Times New Roman"/>
        </w:rPr>
        <w:t xml:space="preserve"> Ф. Валлотона</w:t>
      </w:r>
      <w:r w:rsidR="00053462" w:rsidRPr="00053462">
        <w:rPr>
          <w:rFonts w:ascii="Times New Roman" w:hAnsi="Times New Roman" w:cs="Times New Roman"/>
        </w:rPr>
        <w:t>,</w:t>
      </w:r>
      <w:r w:rsidRPr="00053462">
        <w:rPr>
          <w:rFonts w:ascii="Times New Roman" w:hAnsi="Times New Roman" w:cs="Times New Roman"/>
        </w:rPr>
        <w:t xml:space="preserve"> И. Билибина</w:t>
      </w:r>
      <w:r w:rsidR="00053462">
        <w:rPr>
          <w:rFonts w:ascii="Times New Roman" w:hAnsi="Times New Roman" w:cs="Times New Roman"/>
        </w:rPr>
        <w:t>)</w:t>
      </w:r>
      <w:r w:rsidRPr="00053462">
        <w:rPr>
          <w:rFonts w:ascii="Times New Roman" w:hAnsi="Times New Roman" w:cs="Times New Roman"/>
        </w:rPr>
        <w:t xml:space="preserve"> </w:t>
      </w:r>
    </w:p>
    <w:p w14:paraId="688AB9C8" w14:textId="77777777" w:rsidR="004C76B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Особенности книжной графики представителей объединения «Мир искусства» </w:t>
      </w:r>
    </w:p>
    <w:p w14:paraId="2D061D3A" w14:textId="77777777" w:rsidR="004C76B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Сравнительные особенности сатирической графики А. Радакова и А. Юнгера </w:t>
      </w:r>
    </w:p>
    <w:p w14:paraId="5E9BFF4D" w14:textId="77777777" w:rsidR="004C76B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История появления «Окон РОСТА» </w:t>
      </w:r>
    </w:p>
    <w:p w14:paraId="219E26E2" w14:textId="77777777" w:rsidR="004C76B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Особенности графического стиля Американского плаката времен I Мировой войны </w:t>
      </w:r>
    </w:p>
    <w:p w14:paraId="4B4673E2" w14:textId="77777777" w:rsidR="004C76B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>Представители и стилистика российского социального плаката времен I Мировой войны</w:t>
      </w:r>
    </w:p>
    <w:p w14:paraId="68D87F63" w14:textId="77777777" w:rsidR="004C76B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Деятельность П. Беренс как создателя жанра корпоративного стиля </w:t>
      </w:r>
    </w:p>
    <w:p w14:paraId="549BF472" w14:textId="77777777" w:rsidR="004C76B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Представители Баухауза, работавшие в технике фотомонтажа </w:t>
      </w:r>
    </w:p>
    <w:p w14:paraId="7DFDA070" w14:textId="77777777" w:rsidR="004C76B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Принципы «Новой типографики» Я. Чихольда </w:t>
      </w:r>
    </w:p>
    <w:p w14:paraId="0600DF87" w14:textId="77777777" w:rsidR="004C76B2" w:rsidRPr="00584322" w:rsidRDefault="009113F4" w:rsidP="00726EBD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584322">
        <w:rPr>
          <w:rFonts w:ascii="Times New Roman" w:hAnsi="Times New Roman" w:cs="Times New Roman"/>
        </w:rPr>
        <w:t>Особенности гр</w:t>
      </w:r>
      <w:r w:rsidR="001E1B72">
        <w:rPr>
          <w:rFonts w:ascii="Times New Roman" w:hAnsi="Times New Roman" w:cs="Times New Roman"/>
        </w:rPr>
        <w:t>афического дизайна Э. Лисицкого</w:t>
      </w:r>
      <w:r w:rsidR="00584322" w:rsidRPr="00584322">
        <w:rPr>
          <w:rFonts w:ascii="Times New Roman" w:hAnsi="Times New Roman" w:cs="Times New Roman"/>
        </w:rPr>
        <w:t>,</w:t>
      </w:r>
      <w:r w:rsidRPr="00584322">
        <w:rPr>
          <w:rFonts w:ascii="Times New Roman" w:hAnsi="Times New Roman" w:cs="Times New Roman"/>
        </w:rPr>
        <w:t xml:space="preserve"> А. Родченко</w:t>
      </w:r>
      <w:r w:rsidR="00584322" w:rsidRPr="00584322">
        <w:rPr>
          <w:rFonts w:ascii="Times New Roman" w:hAnsi="Times New Roman" w:cs="Times New Roman"/>
        </w:rPr>
        <w:t>,</w:t>
      </w:r>
      <w:r w:rsidRPr="00584322">
        <w:rPr>
          <w:rFonts w:ascii="Times New Roman" w:hAnsi="Times New Roman" w:cs="Times New Roman"/>
        </w:rPr>
        <w:t xml:space="preserve"> А. Ганна и Г. Клуциса </w:t>
      </w:r>
    </w:p>
    <w:p w14:paraId="6A8BF4D0" w14:textId="77777777" w:rsidR="004C76B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>Концепция творческой деятельности представителей производственного искусства</w:t>
      </w:r>
    </w:p>
    <w:p w14:paraId="163BC74D" w14:textId="77777777" w:rsidR="00C80F66" w:rsidRDefault="00B23921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B23921">
        <w:rPr>
          <w:rFonts w:ascii="Times New Roman" w:hAnsi="Times New Roman" w:cs="Times New Roman"/>
        </w:rPr>
        <w:t xml:space="preserve"> </w:t>
      </w:r>
      <w:r w:rsidR="009113F4" w:rsidRPr="00B23921">
        <w:rPr>
          <w:rFonts w:ascii="Times New Roman" w:hAnsi="Times New Roman" w:cs="Times New Roman"/>
        </w:rPr>
        <w:t xml:space="preserve">Графический дизайн в эпоху Арт-Деко </w:t>
      </w:r>
      <w:r w:rsidR="004E3ADC">
        <w:rPr>
          <w:rFonts w:ascii="Times New Roman" w:hAnsi="Times New Roman" w:cs="Times New Roman"/>
        </w:rPr>
        <w:t>(</w:t>
      </w:r>
      <w:r w:rsidR="009113F4" w:rsidRPr="007505F4">
        <w:rPr>
          <w:rFonts w:ascii="Times New Roman" w:hAnsi="Times New Roman" w:cs="Times New Roman"/>
        </w:rPr>
        <w:t>Л. Тиффани</w:t>
      </w:r>
      <w:r w:rsidR="004E3ADC">
        <w:rPr>
          <w:rFonts w:ascii="Times New Roman" w:hAnsi="Times New Roman" w:cs="Times New Roman"/>
        </w:rPr>
        <w:t>,</w:t>
      </w:r>
      <w:r w:rsidR="009113F4" w:rsidRPr="007505F4">
        <w:rPr>
          <w:rFonts w:ascii="Times New Roman" w:hAnsi="Times New Roman" w:cs="Times New Roman"/>
        </w:rPr>
        <w:t xml:space="preserve">  Р. Лалика</w:t>
      </w:r>
      <w:r w:rsidR="004E3ADC">
        <w:rPr>
          <w:rFonts w:ascii="Times New Roman" w:hAnsi="Times New Roman" w:cs="Times New Roman"/>
        </w:rPr>
        <w:t xml:space="preserve">, </w:t>
      </w:r>
      <w:r w:rsidR="009113F4" w:rsidRPr="007505F4">
        <w:rPr>
          <w:rFonts w:ascii="Times New Roman" w:hAnsi="Times New Roman" w:cs="Times New Roman"/>
        </w:rPr>
        <w:t xml:space="preserve"> Эрте</w:t>
      </w:r>
      <w:r w:rsidR="004E3ADC">
        <w:rPr>
          <w:rFonts w:ascii="Times New Roman" w:hAnsi="Times New Roman" w:cs="Times New Roman"/>
        </w:rPr>
        <w:t xml:space="preserve">, </w:t>
      </w:r>
      <w:r w:rsidR="009113F4" w:rsidRPr="007505F4">
        <w:rPr>
          <w:rFonts w:ascii="Times New Roman" w:hAnsi="Times New Roman" w:cs="Times New Roman"/>
        </w:rPr>
        <w:t>Т. де Лемпицки</w:t>
      </w:r>
      <w:r w:rsidR="004E3ADC">
        <w:rPr>
          <w:rFonts w:ascii="Times New Roman" w:hAnsi="Times New Roman" w:cs="Times New Roman"/>
        </w:rPr>
        <w:t>,</w:t>
      </w:r>
      <w:r w:rsidR="009113F4" w:rsidRPr="007505F4">
        <w:rPr>
          <w:rFonts w:ascii="Times New Roman" w:hAnsi="Times New Roman" w:cs="Times New Roman"/>
        </w:rPr>
        <w:t xml:space="preserve"> Стенбергов</w:t>
      </w:r>
      <w:r w:rsidR="004E3ADC">
        <w:rPr>
          <w:rFonts w:ascii="Times New Roman" w:hAnsi="Times New Roman" w:cs="Times New Roman"/>
        </w:rPr>
        <w:t>,</w:t>
      </w:r>
      <w:r w:rsidR="00584322">
        <w:rPr>
          <w:rFonts w:ascii="Times New Roman" w:hAnsi="Times New Roman" w:cs="Times New Roman"/>
        </w:rPr>
        <w:t xml:space="preserve"> п</w:t>
      </w:r>
      <w:r w:rsidR="009113F4" w:rsidRPr="007505F4">
        <w:rPr>
          <w:rFonts w:ascii="Times New Roman" w:hAnsi="Times New Roman" w:cs="Times New Roman"/>
        </w:rPr>
        <w:t>редставители «Большой четверки мастеров рекламного плаката» во Франции</w:t>
      </w:r>
      <w:r w:rsidR="00C80F66">
        <w:rPr>
          <w:rFonts w:ascii="Times New Roman" w:hAnsi="Times New Roman" w:cs="Times New Roman"/>
        </w:rPr>
        <w:t xml:space="preserve">. </w:t>
      </w:r>
    </w:p>
    <w:p w14:paraId="0E59927E" w14:textId="77777777" w:rsidR="00FC120F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C80F66">
        <w:rPr>
          <w:rFonts w:ascii="Times New Roman" w:hAnsi="Times New Roman" w:cs="Times New Roman"/>
        </w:rPr>
        <w:t>Развитие промышленной графики в 1930-1960 гг.</w:t>
      </w:r>
      <w:r w:rsidR="00C80F66">
        <w:rPr>
          <w:rFonts w:ascii="Times New Roman" w:hAnsi="Times New Roman" w:cs="Times New Roman"/>
        </w:rPr>
        <w:t xml:space="preserve"> (</w:t>
      </w:r>
      <w:r w:rsidRPr="007505F4">
        <w:rPr>
          <w:rFonts w:ascii="Times New Roman" w:hAnsi="Times New Roman" w:cs="Times New Roman"/>
        </w:rPr>
        <w:t>Л. Билл</w:t>
      </w:r>
      <w:r w:rsidR="00C80F66">
        <w:rPr>
          <w:rFonts w:ascii="Times New Roman" w:hAnsi="Times New Roman" w:cs="Times New Roman"/>
        </w:rPr>
        <w:t>,</w:t>
      </w:r>
      <w:r w:rsidRPr="007505F4">
        <w:rPr>
          <w:rFonts w:ascii="Times New Roman" w:hAnsi="Times New Roman" w:cs="Times New Roman"/>
        </w:rPr>
        <w:t xml:space="preserve"> П. Рэнд</w:t>
      </w:r>
      <w:r w:rsidR="00C80F66">
        <w:rPr>
          <w:rFonts w:ascii="Times New Roman" w:hAnsi="Times New Roman" w:cs="Times New Roman"/>
        </w:rPr>
        <w:t>)</w:t>
      </w:r>
      <w:r w:rsidRPr="007505F4">
        <w:rPr>
          <w:rFonts w:ascii="Times New Roman" w:hAnsi="Times New Roman" w:cs="Times New Roman"/>
        </w:rPr>
        <w:t xml:space="preserve"> </w:t>
      </w:r>
    </w:p>
    <w:p w14:paraId="1D55A41F" w14:textId="77777777" w:rsidR="00FC120F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C80F66">
        <w:rPr>
          <w:rFonts w:ascii="Times New Roman" w:hAnsi="Times New Roman" w:cs="Times New Roman"/>
        </w:rPr>
        <w:t>Швейцарский интернациональный стиль в дизайне</w:t>
      </w:r>
      <w:r w:rsidR="00C80F66">
        <w:rPr>
          <w:rFonts w:ascii="Times New Roman" w:hAnsi="Times New Roman" w:cs="Times New Roman"/>
        </w:rPr>
        <w:t xml:space="preserve"> (</w:t>
      </w:r>
      <w:r w:rsidRPr="007505F4">
        <w:rPr>
          <w:rFonts w:ascii="Times New Roman" w:hAnsi="Times New Roman" w:cs="Times New Roman"/>
        </w:rPr>
        <w:t>швейцарск</w:t>
      </w:r>
      <w:r w:rsidR="00C80F66">
        <w:rPr>
          <w:rFonts w:ascii="Times New Roman" w:hAnsi="Times New Roman" w:cs="Times New Roman"/>
        </w:rPr>
        <w:t>ий</w:t>
      </w:r>
      <w:r w:rsidRPr="007505F4">
        <w:rPr>
          <w:rFonts w:ascii="Times New Roman" w:hAnsi="Times New Roman" w:cs="Times New Roman"/>
        </w:rPr>
        <w:t xml:space="preserve"> интернациональн</w:t>
      </w:r>
      <w:r w:rsidR="00FE34E6">
        <w:rPr>
          <w:rFonts w:ascii="Times New Roman" w:hAnsi="Times New Roman" w:cs="Times New Roman"/>
        </w:rPr>
        <w:t>ый</w:t>
      </w:r>
      <w:r w:rsidRPr="007505F4">
        <w:rPr>
          <w:rFonts w:ascii="Times New Roman" w:hAnsi="Times New Roman" w:cs="Times New Roman"/>
        </w:rPr>
        <w:t xml:space="preserve"> стил</w:t>
      </w:r>
      <w:r w:rsidR="00FE34E6">
        <w:rPr>
          <w:rFonts w:ascii="Times New Roman" w:hAnsi="Times New Roman" w:cs="Times New Roman"/>
        </w:rPr>
        <w:t>ь, т</w:t>
      </w:r>
      <w:r w:rsidRPr="007505F4">
        <w:rPr>
          <w:rFonts w:ascii="Times New Roman" w:hAnsi="Times New Roman" w:cs="Times New Roman"/>
        </w:rPr>
        <w:t>ипографика Порядка</w:t>
      </w:r>
      <w:r w:rsidR="00FE34E6">
        <w:rPr>
          <w:rFonts w:ascii="Times New Roman" w:hAnsi="Times New Roman" w:cs="Times New Roman"/>
        </w:rPr>
        <w:t xml:space="preserve">, </w:t>
      </w:r>
      <w:r w:rsidRPr="007505F4">
        <w:rPr>
          <w:rFonts w:ascii="Times New Roman" w:hAnsi="Times New Roman" w:cs="Times New Roman"/>
        </w:rPr>
        <w:t xml:space="preserve">Пионеры разработки </w:t>
      </w:r>
      <w:r w:rsidRPr="007505F4">
        <w:rPr>
          <w:rFonts w:ascii="Times New Roman" w:hAnsi="Times New Roman" w:cs="Times New Roman"/>
        </w:rPr>
        <w:lastRenderedPageBreak/>
        <w:t>визу</w:t>
      </w:r>
      <w:r w:rsidR="001E1B72">
        <w:rPr>
          <w:rFonts w:ascii="Times New Roman" w:hAnsi="Times New Roman" w:cs="Times New Roman"/>
        </w:rPr>
        <w:t>альных символов для электроники</w:t>
      </w:r>
      <w:r w:rsidR="00FE34E6">
        <w:rPr>
          <w:rFonts w:ascii="Times New Roman" w:hAnsi="Times New Roman" w:cs="Times New Roman"/>
        </w:rPr>
        <w:t xml:space="preserve">, </w:t>
      </w:r>
      <w:r w:rsidRPr="007505F4">
        <w:rPr>
          <w:rFonts w:ascii="Times New Roman" w:hAnsi="Times New Roman" w:cs="Times New Roman"/>
        </w:rPr>
        <w:t>Социальный функционализм</w:t>
      </w:r>
      <w:r w:rsidR="00FE34E6">
        <w:rPr>
          <w:rFonts w:ascii="Times New Roman" w:hAnsi="Times New Roman" w:cs="Times New Roman"/>
        </w:rPr>
        <w:t>, р</w:t>
      </w:r>
      <w:r w:rsidRPr="007505F4">
        <w:rPr>
          <w:rFonts w:ascii="Times New Roman" w:hAnsi="Times New Roman" w:cs="Times New Roman"/>
        </w:rPr>
        <w:t>азделение понятий «промышленный дизайн» и «арт-дизайн»</w:t>
      </w:r>
    </w:p>
    <w:p w14:paraId="79860383" w14:textId="77777777" w:rsidR="00246572" w:rsidRPr="007505F4" w:rsidRDefault="009113F4" w:rsidP="009F1A18">
      <w:pPr>
        <w:pStyle w:val="Style28"/>
        <w:widowControl/>
        <w:numPr>
          <w:ilvl w:val="0"/>
          <w:numId w:val="28"/>
        </w:numPr>
        <w:spacing w:line="240" w:lineRule="auto"/>
        <w:ind w:left="993" w:hanging="426"/>
        <w:rPr>
          <w:rFonts w:ascii="Times New Roman" w:hAnsi="Times New Roman" w:cs="Times New Roman"/>
        </w:rPr>
      </w:pPr>
      <w:r w:rsidRPr="00FB40D7">
        <w:rPr>
          <w:rFonts w:ascii="Times New Roman" w:hAnsi="Times New Roman" w:cs="Times New Roman"/>
        </w:rPr>
        <w:t>Графический дизайн в эпоху поп-арта Концептуальное искусство</w:t>
      </w:r>
      <w:r w:rsidR="00FE34E6">
        <w:rPr>
          <w:rFonts w:ascii="Times New Roman" w:hAnsi="Times New Roman" w:cs="Times New Roman"/>
          <w:b/>
          <w:bCs/>
        </w:rPr>
        <w:t xml:space="preserve"> (</w:t>
      </w:r>
      <w:r w:rsidRPr="007505F4">
        <w:rPr>
          <w:rFonts w:ascii="Times New Roman" w:hAnsi="Times New Roman" w:cs="Times New Roman"/>
        </w:rPr>
        <w:t xml:space="preserve">В. Вазарели </w:t>
      </w:r>
    </w:p>
    <w:p w14:paraId="2541B905" w14:textId="77777777" w:rsidR="00246572" w:rsidRPr="007505F4" w:rsidRDefault="009113F4" w:rsidP="009F1A18">
      <w:pPr>
        <w:pStyle w:val="Style28"/>
        <w:widowControl/>
        <w:spacing w:line="240" w:lineRule="auto"/>
        <w:ind w:left="993" w:firstLine="0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>график</w:t>
      </w:r>
      <w:r w:rsidR="00FB40D7">
        <w:rPr>
          <w:rFonts w:ascii="Times New Roman" w:hAnsi="Times New Roman" w:cs="Times New Roman"/>
        </w:rPr>
        <w:t>а</w:t>
      </w:r>
      <w:r w:rsidRPr="007505F4">
        <w:rPr>
          <w:rFonts w:ascii="Times New Roman" w:hAnsi="Times New Roman" w:cs="Times New Roman"/>
        </w:rPr>
        <w:t xml:space="preserve"> М. Эшера</w:t>
      </w:r>
      <w:r w:rsidR="00FB40D7">
        <w:rPr>
          <w:rFonts w:ascii="Times New Roman" w:hAnsi="Times New Roman" w:cs="Times New Roman"/>
        </w:rPr>
        <w:t>, м</w:t>
      </w:r>
      <w:r w:rsidRPr="007505F4">
        <w:rPr>
          <w:rFonts w:ascii="Times New Roman" w:hAnsi="Times New Roman" w:cs="Times New Roman"/>
        </w:rPr>
        <w:t>астера графического дизайна в жанре создания титров к художественным фильмам в конце 1950-60-х гг.</w:t>
      </w:r>
      <w:r w:rsidR="00FB40D7">
        <w:rPr>
          <w:rFonts w:ascii="Times New Roman" w:hAnsi="Times New Roman" w:cs="Times New Roman"/>
        </w:rPr>
        <w:t>)</w:t>
      </w:r>
      <w:r w:rsidRPr="007505F4">
        <w:rPr>
          <w:rFonts w:ascii="Times New Roman" w:hAnsi="Times New Roman" w:cs="Times New Roman"/>
        </w:rPr>
        <w:t xml:space="preserve"> </w:t>
      </w:r>
    </w:p>
    <w:p w14:paraId="6563B52E" w14:textId="77777777" w:rsidR="003265C9" w:rsidRDefault="003265C9" w:rsidP="003265C9">
      <w:pPr>
        <w:pStyle w:val="Style28"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14:paraId="3D2A80AD" w14:textId="77777777" w:rsidR="00517467" w:rsidRDefault="001E1B72" w:rsidP="003265C9">
      <w:pPr>
        <w:pStyle w:val="Style28"/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Вариант 2.</w:t>
      </w:r>
      <w:r w:rsidR="00BE5EB2">
        <w:rPr>
          <w:rFonts w:ascii="Times New Roman" w:hAnsi="Times New Roman" w:cs="Times New Roman"/>
          <w:b/>
          <w:bCs/>
        </w:rPr>
        <w:t xml:space="preserve"> История интерьера </w:t>
      </w:r>
    </w:p>
    <w:p w14:paraId="229733F5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F60158">
        <w:rPr>
          <w:rFonts w:ascii="Times New Roman" w:hAnsi="Times New Roman" w:cs="Times New Roman"/>
          <w:b/>
          <w:bCs/>
        </w:rPr>
        <w:t>1.</w:t>
      </w:r>
      <w:r w:rsidRPr="00F60158">
        <w:rPr>
          <w:rFonts w:ascii="Times New Roman" w:hAnsi="Times New Roman" w:cs="Times New Roman"/>
          <w:b/>
          <w:bCs/>
        </w:rPr>
        <w:tab/>
      </w:r>
      <w:r w:rsidRPr="00823D10">
        <w:rPr>
          <w:rFonts w:ascii="Times New Roman" w:hAnsi="Times New Roman" w:cs="Times New Roman"/>
        </w:rPr>
        <w:t>Формирование предметно-пространственной среды в Древнем Египте. Дворцовый и жилой интерьер.</w:t>
      </w:r>
    </w:p>
    <w:p w14:paraId="1DB0FFF1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>2.</w:t>
      </w:r>
      <w:r w:rsidRPr="00823D10">
        <w:rPr>
          <w:rFonts w:ascii="Times New Roman" w:hAnsi="Times New Roman" w:cs="Times New Roman"/>
        </w:rPr>
        <w:tab/>
        <w:t xml:space="preserve">Особенности интерьера Месопотамии.  </w:t>
      </w:r>
    </w:p>
    <w:p w14:paraId="2A579466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>3.</w:t>
      </w:r>
      <w:r w:rsidRPr="00823D10">
        <w:rPr>
          <w:rFonts w:ascii="Times New Roman" w:hAnsi="Times New Roman" w:cs="Times New Roman"/>
        </w:rPr>
        <w:tab/>
        <w:t xml:space="preserve">Интерьеры Индии </w:t>
      </w:r>
    </w:p>
    <w:p w14:paraId="7CE4CA58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>4.</w:t>
      </w:r>
      <w:r w:rsidRPr="00823D10">
        <w:rPr>
          <w:rFonts w:ascii="Times New Roman" w:hAnsi="Times New Roman" w:cs="Times New Roman"/>
        </w:rPr>
        <w:tab/>
        <w:t xml:space="preserve">Эстетика античных интерьеров. Древняя Греция. </w:t>
      </w:r>
    </w:p>
    <w:p w14:paraId="70338222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>5.</w:t>
      </w:r>
      <w:r w:rsidRPr="00823D10">
        <w:rPr>
          <w:rFonts w:ascii="Times New Roman" w:hAnsi="Times New Roman" w:cs="Times New Roman"/>
        </w:rPr>
        <w:tab/>
        <w:t xml:space="preserve">Древний Рим. Жилые и культовые интерьеры.  </w:t>
      </w:r>
    </w:p>
    <w:p w14:paraId="03144F69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>6.</w:t>
      </w:r>
      <w:r w:rsidRPr="00823D10">
        <w:rPr>
          <w:rFonts w:ascii="Times New Roman" w:hAnsi="Times New Roman" w:cs="Times New Roman"/>
        </w:rPr>
        <w:tab/>
        <w:t xml:space="preserve">Особенности Византийского интерьера. Храмовый интерьер.  </w:t>
      </w:r>
    </w:p>
    <w:p w14:paraId="3D3728C4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>7.</w:t>
      </w:r>
      <w:r w:rsidRPr="00823D10">
        <w:rPr>
          <w:rFonts w:ascii="Times New Roman" w:hAnsi="Times New Roman" w:cs="Times New Roman"/>
        </w:rPr>
        <w:tab/>
        <w:t xml:space="preserve">Эстетика романского интерьера. </w:t>
      </w:r>
    </w:p>
    <w:p w14:paraId="0823B4D6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>8.</w:t>
      </w:r>
      <w:r w:rsidRPr="00823D10">
        <w:rPr>
          <w:rFonts w:ascii="Times New Roman" w:hAnsi="Times New Roman" w:cs="Times New Roman"/>
        </w:rPr>
        <w:tab/>
        <w:t xml:space="preserve">Готический период. Характерные элементы готического интерьера: заполнение </w:t>
      </w:r>
    </w:p>
    <w:p w14:paraId="5CDD20C0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 xml:space="preserve">окон (витражи), решение стен, полов. </w:t>
      </w:r>
    </w:p>
    <w:p w14:paraId="2A3E49A2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>9.</w:t>
      </w:r>
      <w:r w:rsidRPr="00823D10">
        <w:rPr>
          <w:rFonts w:ascii="Times New Roman" w:hAnsi="Times New Roman" w:cs="Times New Roman"/>
        </w:rPr>
        <w:tab/>
        <w:t xml:space="preserve">Возрождение – эпоха синтеза. Культовые интерьеры Возрождения. </w:t>
      </w:r>
    </w:p>
    <w:p w14:paraId="329B8433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 xml:space="preserve">10. Характерные особенности формирования предметно-пространственной среды культовых и светских жилых и общественных интерьеров </w:t>
      </w:r>
    </w:p>
    <w:p w14:paraId="132B62C9" w14:textId="77777777" w:rsidR="00F60158" w:rsidRPr="00823D10" w:rsidRDefault="00F60158" w:rsidP="00823D10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 xml:space="preserve">11.Эстетика интерьеров Мебель эпохи барокко. </w:t>
      </w:r>
    </w:p>
    <w:p w14:paraId="02796CB9" w14:textId="77777777" w:rsidR="00F60158" w:rsidRPr="00823D10" w:rsidRDefault="00F60158" w:rsidP="00F60158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 xml:space="preserve">12.Рококо. Культовый и светский интерьеры. </w:t>
      </w:r>
    </w:p>
    <w:p w14:paraId="074CB56D" w14:textId="77777777" w:rsidR="00F60158" w:rsidRPr="00823D10" w:rsidRDefault="00F60158" w:rsidP="00F60158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 xml:space="preserve">13. Общественный и жилой интерьеры эпохи классицизма. </w:t>
      </w:r>
    </w:p>
    <w:p w14:paraId="24D8BD44" w14:textId="77777777" w:rsidR="00F60158" w:rsidRPr="00823D10" w:rsidRDefault="00F60158" w:rsidP="00F60158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 xml:space="preserve">14.Колониальный стиль. </w:t>
      </w:r>
    </w:p>
    <w:p w14:paraId="29E199AF" w14:textId="77777777" w:rsidR="00F60158" w:rsidRDefault="00F60158" w:rsidP="00F60158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823D10">
        <w:rPr>
          <w:rFonts w:ascii="Times New Roman" w:hAnsi="Times New Roman" w:cs="Times New Roman"/>
        </w:rPr>
        <w:t xml:space="preserve">15.Интерьер Русской усадьбы. </w:t>
      </w:r>
    </w:p>
    <w:p w14:paraId="4ED19DCF" w14:textId="77777777" w:rsidR="002647F9" w:rsidRPr="00572AC2" w:rsidRDefault="002647F9" w:rsidP="00572AC2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572AC2">
        <w:rPr>
          <w:rFonts w:ascii="Times New Roman" w:hAnsi="Times New Roman" w:cs="Times New Roman"/>
        </w:rPr>
        <w:t xml:space="preserve">16 </w:t>
      </w:r>
      <w:r w:rsidR="00572AC2">
        <w:rPr>
          <w:rFonts w:ascii="Times New Roman" w:hAnsi="Times New Roman" w:cs="Times New Roman"/>
        </w:rPr>
        <w:t>Творческое наследие мастеров классицизма в России А.Д. Захаров, К. И. Росси,            Ч. Камерон</w:t>
      </w:r>
    </w:p>
    <w:p w14:paraId="5A9FFE7A" w14:textId="77777777" w:rsidR="002647F9" w:rsidRPr="00572AC2" w:rsidRDefault="002647F9" w:rsidP="00572AC2">
      <w:pPr>
        <w:pStyle w:val="Style28"/>
        <w:spacing w:line="240" w:lineRule="auto"/>
        <w:ind w:left="993" w:hanging="284"/>
        <w:rPr>
          <w:rFonts w:ascii="Times New Roman" w:hAnsi="Times New Roman" w:cs="Times New Roman"/>
        </w:rPr>
      </w:pPr>
      <w:r w:rsidRPr="00572AC2">
        <w:rPr>
          <w:rFonts w:ascii="Times New Roman" w:hAnsi="Times New Roman" w:cs="Times New Roman"/>
        </w:rPr>
        <w:t>17</w:t>
      </w:r>
      <w:r w:rsidR="00572AC2">
        <w:rPr>
          <w:rFonts w:ascii="Times New Roman" w:hAnsi="Times New Roman" w:cs="Times New Roman"/>
        </w:rPr>
        <w:t xml:space="preserve"> Стилизация  и эклектизм в формообразовании интерьеров зданий с новыми функциями (вокзалов, банков, фабрик и др.)</w:t>
      </w:r>
    </w:p>
    <w:p w14:paraId="46F2829C" w14:textId="77777777" w:rsidR="00572AC2" w:rsidRDefault="00572AC2" w:rsidP="00572AC2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Эклектичность интерьеров стиля Бидермайер</w:t>
      </w:r>
    </w:p>
    <w:p w14:paraId="608970EA" w14:textId="77777777" w:rsidR="00572AC2" w:rsidRDefault="00572AC2" w:rsidP="00572AC2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Художественные ,технические и стилевые особенности интерьеров стиля Модерн</w:t>
      </w:r>
    </w:p>
    <w:p w14:paraId="13BD9D79" w14:textId="77777777" w:rsidR="00572AC2" w:rsidRDefault="00572AC2" w:rsidP="00572AC2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Новые принципы, материалы и технологии построения зданий и интерьеров стиля Модерн</w:t>
      </w:r>
    </w:p>
    <w:p w14:paraId="6C4EE3FA" w14:textId="77777777" w:rsidR="00572AC2" w:rsidRDefault="00572AC2" w:rsidP="00572AC2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Разновидности стиля Модерн в различных европейских странах , сходство и различия</w:t>
      </w:r>
    </w:p>
    <w:p w14:paraId="298CD06D" w14:textId="77777777" w:rsidR="00572AC2" w:rsidRDefault="00572AC2" w:rsidP="00572AC2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Работы выдающихся мастеров бельгийского модерна Анри Ван де Вельде и         Виктора Орта</w:t>
      </w:r>
    </w:p>
    <w:p w14:paraId="1A24C0F0" w14:textId="77777777" w:rsidR="00572AC2" w:rsidRDefault="00572AC2" w:rsidP="00572AC2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Работы выдающихся мастеров русского  модерна Ф. Шехтеля и Л.Кекушева</w:t>
      </w:r>
    </w:p>
    <w:p w14:paraId="0F0A7AC7" w14:textId="77777777" w:rsidR="00572AC2" w:rsidRDefault="00572AC2" w:rsidP="00572AC2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Особенности формообразования интерьеров высотных зданий периода Арт-Деко</w:t>
      </w:r>
    </w:p>
    <w:p w14:paraId="2014D1A0" w14:textId="77777777" w:rsidR="00572AC2" w:rsidRPr="00E8601A" w:rsidRDefault="00572AC2" w:rsidP="00572AC2">
      <w:p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Сравнительный анализ композиционного решения интерьеров периода Модерна и   Арт-Деко</w:t>
      </w:r>
    </w:p>
    <w:p w14:paraId="59BABCD7" w14:textId="77777777" w:rsidR="003265C9" w:rsidRDefault="003265C9" w:rsidP="003265C9">
      <w:pPr>
        <w:pStyle w:val="Style28"/>
        <w:spacing w:line="240" w:lineRule="auto"/>
        <w:ind w:firstLine="0"/>
        <w:rPr>
          <w:rFonts w:ascii="Times New Roman" w:hAnsi="Times New Roman" w:cs="Times New Roman"/>
        </w:rPr>
      </w:pPr>
    </w:p>
    <w:p w14:paraId="6BEB7C83" w14:textId="77777777" w:rsidR="00F71718" w:rsidRPr="00F71718" w:rsidRDefault="00A51284" w:rsidP="003265C9">
      <w:pPr>
        <w:pStyle w:val="Style28"/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Вариант 3 </w:t>
      </w:r>
      <w:r w:rsidR="00F71718" w:rsidRPr="00F71718">
        <w:rPr>
          <w:rFonts w:ascii="Times New Roman" w:hAnsi="Times New Roman" w:cs="Times New Roman"/>
          <w:b/>
          <w:bCs/>
        </w:rPr>
        <w:t>История костюма и кроя</w:t>
      </w:r>
    </w:p>
    <w:p w14:paraId="4414A9D2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 xml:space="preserve">1 Понятие исторического, народного и традиционного (национального) костюма. </w:t>
      </w:r>
    </w:p>
    <w:p w14:paraId="67C3BD6C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 xml:space="preserve">3. Влияние стиля барокко на костюм. Ткани, дополнения, отделки. </w:t>
      </w:r>
    </w:p>
    <w:p w14:paraId="5B46B3CC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4. Мужской костюм эпохи Людовика XIV.</w:t>
      </w:r>
    </w:p>
    <w:p w14:paraId="426C719A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6. Краткая характеристика моды эпохи рококо. Изменение форм женского костюма.</w:t>
      </w:r>
    </w:p>
    <w:p w14:paraId="554EE847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7. Английский костюм конца XVIII века. Буржуазный характер моды.</w:t>
      </w:r>
    </w:p>
    <w:p w14:paraId="4F31C2A2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8. Влияние Великой Французской революции на демократизацию костюма.</w:t>
      </w:r>
    </w:p>
    <w:p w14:paraId="4304AEB2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9. Стиль классицизма. Женский костюм эпохи Директории.</w:t>
      </w:r>
    </w:p>
    <w:p w14:paraId="25AEC772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10. Характеристика стиля ампир и его влияние на костюмные формы.</w:t>
      </w:r>
    </w:p>
    <w:p w14:paraId="3D261FA7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lastRenderedPageBreak/>
        <w:t>12. Характер моды стиля «бидермайер».</w:t>
      </w:r>
    </w:p>
    <w:p w14:paraId="7A992F31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14. Денди и понятие «дендизма».</w:t>
      </w:r>
    </w:p>
    <w:p w14:paraId="61B46FB9" w14:textId="77777777" w:rsidR="002746AE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 xml:space="preserve">15. </w:t>
      </w:r>
      <w:r w:rsidR="00E070F5">
        <w:rPr>
          <w:rFonts w:ascii="Times New Roman" w:hAnsi="Times New Roman" w:cs="Times New Roman"/>
        </w:rPr>
        <w:t xml:space="preserve">  Базовые стили</w:t>
      </w:r>
      <w:r w:rsidR="00C00A87">
        <w:rPr>
          <w:rFonts w:ascii="Times New Roman" w:hAnsi="Times New Roman" w:cs="Times New Roman"/>
        </w:rPr>
        <w:t xml:space="preserve"> современного </w:t>
      </w:r>
      <w:r w:rsidR="00E070F5">
        <w:rPr>
          <w:rFonts w:ascii="Times New Roman" w:hAnsi="Times New Roman" w:cs="Times New Roman"/>
        </w:rPr>
        <w:t xml:space="preserve">  костюм</w:t>
      </w:r>
      <w:r w:rsidR="00C00A87">
        <w:rPr>
          <w:rFonts w:ascii="Times New Roman" w:hAnsi="Times New Roman" w:cs="Times New Roman"/>
        </w:rPr>
        <w:t xml:space="preserve">а </w:t>
      </w:r>
    </w:p>
    <w:p w14:paraId="622EEF09" w14:textId="77777777" w:rsidR="002746AE" w:rsidRDefault="002746AE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2746AE">
        <w:rPr>
          <w:rFonts w:ascii="Times New Roman" w:hAnsi="Times New Roman" w:cs="Times New Roman"/>
          <w:lang w:eastAsia="en-US"/>
        </w:rPr>
        <w:t>Женский костюм во Франции начала XIX века. Влияние Жозефины на моду двора.</w:t>
      </w:r>
      <w:r>
        <w:rPr>
          <w:rFonts w:ascii="Times New Roman" w:hAnsi="Times New Roman" w:cs="Times New Roman"/>
          <w:lang w:eastAsia="en-US"/>
        </w:rPr>
        <w:t xml:space="preserve"> </w:t>
      </w:r>
    </w:p>
    <w:p w14:paraId="3D951C83" w14:textId="77777777" w:rsidR="00F71718" w:rsidRPr="002746AE" w:rsidRDefault="002746AE" w:rsidP="002647F9">
      <w:pPr>
        <w:pStyle w:val="a3"/>
        <w:tabs>
          <w:tab w:val="left" w:pos="500"/>
        </w:tabs>
        <w:spacing w:after="0"/>
        <w:ind w:left="142" w:right="132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17. </w:t>
      </w:r>
      <w:r w:rsidR="00E070F5" w:rsidRPr="002746AE">
        <w:rPr>
          <w:rFonts w:ascii="Times New Roman" w:hAnsi="Times New Roman"/>
          <w:sz w:val="24"/>
          <w:szCs w:val="24"/>
        </w:rPr>
        <w:t xml:space="preserve"> </w:t>
      </w:r>
      <w:r w:rsidRPr="002746AE">
        <w:rPr>
          <w:rFonts w:ascii="Times New Roman" w:eastAsia="Times New Roman" w:hAnsi="Times New Roman"/>
          <w:sz w:val="24"/>
          <w:szCs w:val="24"/>
        </w:rPr>
        <w:t>Направления в моде конца XIX века. Мода большого города (период предпринимательства).</w:t>
      </w:r>
    </w:p>
    <w:p w14:paraId="1C73AB2E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 xml:space="preserve">18. </w:t>
      </w:r>
      <w:r w:rsidR="00E3550A">
        <w:rPr>
          <w:rFonts w:ascii="Times New Roman" w:hAnsi="Times New Roman" w:cs="Times New Roman"/>
        </w:rPr>
        <w:t xml:space="preserve"> Дома моды от кутюр. Деятельность  </w:t>
      </w:r>
      <w:r w:rsidRPr="00A51284">
        <w:rPr>
          <w:rFonts w:ascii="Times New Roman" w:hAnsi="Times New Roman" w:cs="Times New Roman"/>
        </w:rPr>
        <w:t xml:space="preserve"> Ч.-Ф. Ворта</w:t>
      </w:r>
      <w:r w:rsidR="00275AA7">
        <w:rPr>
          <w:rFonts w:ascii="Times New Roman" w:hAnsi="Times New Roman" w:cs="Times New Roman"/>
        </w:rPr>
        <w:t xml:space="preserve"> и Н.Ламановой </w:t>
      </w:r>
    </w:p>
    <w:p w14:paraId="1C7AB22B" w14:textId="77777777" w:rsidR="00F71718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19. Семантика русского народного костюма. Характеристика комплекса женского русского народного костюма.</w:t>
      </w:r>
    </w:p>
    <w:p w14:paraId="2A11E6C7" w14:textId="77777777" w:rsidR="002647F9" w:rsidRDefault="002647F9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</w:rPr>
        <w:t xml:space="preserve">20. </w:t>
      </w:r>
      <w:r w:rsidRPr="002647F9">
        <w:rPr>
          <w:rFonts w:ascii="Times New Roman" w:hAnsi="Times New Roman" w:cs="Times New Roman"/>
          <w:lang w:eastAsia="en-US"/>
        </w:rPr>
        <w:t>Структура моды.</w:t>
      </w:r>
      <w:r w:rsidRPr="002647F9">
        <w:rPr>
          <w:rFonts w:ascii="Times New Roman" w:hAnsi="Times New Roman" w:cs="Times New Roman"/>
          <w:szCs w:val="22"/>
          <w:lang w:eastAsia="en-US"/>
        </w:rPr>
        <w:t xml:space="preserve"> Понятия</w:t>
      </w:r>
      <w:r w:rsidRPr="002647F9">
        <w:rPr>
          <w:rFonts w:ascii="Times New Roman" w:hAnsi="Times New Roman" w:cs="Times New Roman"/>
          <w:spacing w:val="-3"/>
          <w:szCs w:val="22"/>
          <w:lang w:eastAsia="en-US"/>
        </w:rPr>
        <w:t xml:space="preserve"> </w:t>
      </w:r>
      <w:r w:rsidRPr="002647F9">
        <w:rPr>
          <w:rFonts w:ascii="Times New Roman" w:hAnsi="Times New Roman" w:cs="Times New Roman"/>
          <w:szCs w:val="22"/>
          <w:lang w:eastAsia="en-US"/>
        </w:rPr>
        <w:t>«</w:t>
      </w:r>
      <w:r w:rsidRPr="002647F9">
        <w:rPr>
          <w:rFonts w:ascii="Times New Roman" w:hAnsi="Times New Roman" w:cs="Times New Roman"/>
          <w:i/>
          <w:szCs w:val="22"/>
          <w:lang w:val="en-US" w:eastAsia="en-US"/>
        </w:rPr>
        <w:t>haute</w:t>
      </w:r>
      <w:r w:rsidRPr="002647F9">
        <w:rPr>
          <w:rFonts w:ascii="Times New Roman" w:hAnsi="Times New Roman" w:cs="Times New Roman"/>
          <w:i/>
          <w:spacing w:val="-5"/>
          <w:szCs w:val="22"/>
          <w:lang w:eastAsia="en-US"/>
        </w:rPr>
        <w:t xml:space="preserve"> </w:t>
      </w:r>
      <w:r w:rsidRPr="002647F9">
        <w:rPr>
          <w:rFonts w:ascii="Times New Roman" w:hAnsi="Times New Roman" w:cs="Times New Roman"/>
          <w:i/>
          <w:szCs w:val="22"/>
          <w:lang w:val="en-US" w:eastAsia="en-US"/>
        </w:rPr>
        <w:t>couture</w:t>
      </w:r>
      <w:r w:rsidRPr="002647F9">
        <w:rPr>
          <w:rFonts w:ascii="Times New Roman" w:hAnsi="Times New Roman" w:cs="Times New Roman"/>
          <w:i/>
          <w:szCs w:val="22"/>
          <w:lang w:eastAsia="en-US"/>
        </w:rPr>
        <w:t>»</w:t>
      </w:r>
      <w:r w:rsidRPr="002647F9">
        <w:rPr>
          <w:rFonts w:ascii="Times New Roman" w:hAnsi="Times New Roman" w:cs="Times New Roman"/>
          <w:i/>
          <w:spacing w:val="-5"/>
          <w:szCs w:val="22"/>
          <w:lang w:eastAsia="en-US"/>
        </w:rPr>
        <w:t xml:space="preserve"> </w:t>
      </w:r>
      <w:r w:rsidRPr="002647F9">
        <w:rPr>
          <w:rFonts w:ascii="Times New Roman" w:hAnsi="Times New Roman" w:cs="Times New Roman"/>
          <w:i/>
          <w:szCs w:val="22"/>
          <w:lang w:eastAsia="en-US"/>
        </w:rPr>
        <w:t>и</w:t>
      </w:r>
      <w:r w:rsidRPr="002647F9">
        <w:rPr>
          <w:rFonts w:ascii="Times New Roman" w:hAnsi="Times New Roman" w:cs="Times New Roman"/>
          <w:i/>
          <w:spacing w:val="-2"/>
          <w:szCs w:val="22"/>
          <w:lang w:eastAsia="en-US"/>
        </w:rPr>
        <w:t xml:space="preserve"> </w:t>
      </w:r>
      <w:r w:rsidRPr="002647F9">
        <w:rPr>
          <w:rFonts w:ascii="Times New Roman" w:hAnsi="Times New Roman" w:cs="Times New Roman"/>
          <w:szCs w:val="22"/>
          <w:lang w:eastAsia="en-US"/>
        </w:rPr>
        <w:t>«</w:t>
      </w:r>
      <w:r w:rsidRPr="002647F9">
        <w:rPr>
          <w:rFonts w:ascii="Times New Roman" w:hAnsi="Times New Roman" w:cs="Times New Roman"/>
          <w:i/>
          <w:szCs w:val="22"/>
          <w:lang w:val="en-US" w:eastAsia="en-US"/>
        </w:rPr>
        <w:t>pret</w:t>
      </w:r>
      <w:r w:rsidRPr="002647F9">
        <w:rPr>
          <w:rFonts w:ascii="Times New Roman" w:hAnsi="Times New Roman" w:cs="Times New Roman"/>
          <w:i/>
          <w:szCs w:val="22"/>
          <w:lang w:eastAsia="en-US"/>
        </w:rPr>
        <w:t>-</w:t>
      </w:r>
      <w:r w:rsidRPr="002647F9">
        <w:rPr>
          <w:rFonts w:ascii="Times New Roman" w:hAnsi="Times New Roman" w:cs="Times New Roman"/>
          <w:i/>
          <w:szCs w:val="22"/>
          <w:lang w:val="en-US" w:eastAsia="en-US"/>
        </w:rPr>
        <w:t>a</w:t>
      </w:r>
      <w:r w:rsidRPr="002647F9">
        <w:rPr>
          <w:rFonts w:ascii="Times New Roman" w:hAnsi="Times New Roman" w:cs="Times New Roman"/>
          <w:i/>
          <w:szCs w:val="22"/>
          <w:lang w:eastAsia="en-US"/>
        </w:rPr>
        <w:t>-</w:t>
      </w:r>
      <w:r w:rsidRPr="002647F9">
        <w:rPr>
          <w:rFonts w:ascii="Times New Roman" w:hAnsi="Times New Roman" w:cs="Times New Roman"/>
          <w:i/>
          <w:szCs w:val="22"/>
          <w:lang w:val="en-US" w:eastAsia="en-US"/>
        </w:rPr>
        <w:t>porte</w:t>
      </w:r>
      <w:r w:rsidRPr="002647F9">
        <w:rPr>
          <w:rFonts w:ascii="Times New Roman" w:hAnsi="Times New Roman" w:cs="Times New Roman"/>
          <w:szCs w:val="22"/>
          <w:lang w:eastAsia="en-US"/>
        </w:rPr>
        <w:t>».</w:t>
      </w:r>
    </w:p>
    <w:p w14:paraId="0BCF1AE4" w14:textId="77777777" w:rsidR="002647F9" w:rsidRDefault="002647F9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>21.</w:t>
      </w:r>
      <w:r w:rsidRPr="002647F9">
        <w:rPr>
          <w:rFonts w:ascii="Times New Roman" w:hAnsi="Times New Roman" w:cs="Times New Roman"/>
          <w:szCs w:val="22"/>
          <w:lang w:eastAsia="en-US"/>
        </w:rPr>
        <w:tab/>
        <w:t>Функции одежды и моды.</w:t>
      </w:r>
    </w:p>
    <w:p w14:paraId="234751F4" w14:textId="77777777" w:rsidR="002647F9" w:rsidRPr="002647F9" w:rsidRDefault="002647F9" w:rsidP="002647F9">
      <w:pPr>
        <w:widowControl w:val="0"/>
        <w:tabs>
          <w:tab w:val="left" w:pos="1418"/>
        </w:tabs>
        <w:autoSpaceDE w:val="0"/>
        <w:autoSpaceDN w:val="0"/>
        <w:spacing w:after="0" w:line="274" w:lineRule="exact"/>
        <w:ind w:firstLine="709"/>
        <w:rPr>
          <w:rFonts w:ascii="Times New Roman" w:eastAsia="Times New Roman" w:hAnsi="Times New Roman"/>
          <w:sz w:val="24"/>
        </w:rPr>
      </w:pPr>
      <w:r w:rsidRPr="002647F9">
        <w:rPr>
          <w:rFonts w:ascii="Times New Roman" w:hAnsi="Times New Roman"/>
        </w:rPr>
        <w:t xml:space="preserve">22. </w:t>
      </w:r>
      <w:r w:rsidRPr="002647F9">
        <w:rPr>
          <w:rFonts w:ascii="Times New Roman" w:eastAsia="Times New Roman" w:hAnsi="Times New Roman"/>
          <w:sz w:val="24"/>
        </w:rPr>
        <w:t>Стилистика</w:t>
      </w:r>
      <w:r w:rsidRPr="002647F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2647F9">
        <w:rPr>
          <w:rFonts w:ascii="Times New Roman" w:eastAsia="Times New Roman" w:hAnsi="Times New Roman"/>
          <w:sz w:val="24"/>
        </w:rPr>
        <w:t>моды</w:t>
      </w:r>
      <w:r w:rsidRPr="002647F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2647F9">
        <w:rPr>
          <w:rFonts w:ascii="Times New Roman" w:eastAsia="Times New Roman" w:hAnsi="Times New Roman"/>
          <w:sz w:val="24"/>
        </w:rPr>
        <w:t>и</w:t>
      </w:r>
      <w:r w:rsidRPr="002647F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2647F9">
        <w:rPr>
          <w:rFonts w:ascii="Times New Roman" w:eastAsia="Times New Roman" w:hAnsi="Times New Roman"/>
          <w:sz w:val="24"/>
        </w:rPr>
        <w:t>ее</w:t>
      </w:r>
      <w:r w:rsidRPr="002647F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2647F9">
        <w:rPr>
          <w:rFonts w:ascii="Times New Roman" w:eastAsia="Times New Roman" w:hAnsi="Times New Roman"/>
          <w:sz w:val="24"/>
        </w:rPr>
        <w:t>связь</w:t>
      </w:r>
      <w:r w:rsidRPr="002647F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2647F9">
        <w:rPr>
          <w:rFonts w:ascii="Times New Roman" w:eastAsia="Times New Roman" w:hAnsi="Times New Roman"/>
          <w:sz w:val="24"/>
        </w:rPr>
        <w:t>с</w:t>
      </w:r>
      <w:r w:rsidRPr="002647F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2647F9">
        <w:rPr>
          <w:rFonts w:ascii="Times New Roman" w:eastAsia="Times New Roman" w:hAnsi="Times New Roman"/>
          <w:sz w:val="24"/>
        </w:rPr>
        <w:t>художественными</w:t>
      </w:r>
      <w:r w:rsidRPr="002647F9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2647F9">
        <w:rPr>
          <w:rFonts w:ascii="Times New Roman" w:eastAsia="Times New Roman" w:hAnsi="Times New Roman"/>
          <w:sz w:val="24"/>
        </w:rPr>
        <w:t>стилями</w:t>
      </w:r>
      <w:r w:rsidRPr="002647F9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2647F9">
        <w:rPr>
          <w:rFonts w:ascii="Times New Roman" w:eastAsia="Times New Roman" w:hAnsi="Times New Roman"/>
          <w:sz w:val="24"/>
        </w:rPr>
        <w:t>в</w:t>
      </w:r>
      <w:r w:rsidRPr="002647F9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2647F9">
        <w:rPr>
          <w:rFonts w:ascii="Times New Roman" w:eastAsia="Times New Roman" w:hAnsi="Times New Roman"/>
          <w:sz w:val="24"/>
        </w:rPr>
        <w:t>искусстве.</w:t>
      </w:r>
    </w:p>
    <w:p w14:paraId="021FCF2B" w14:textId="77777777" w:rsidR="00F71718" w:rsidRPr="00A51284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23. Реформы Петра I в области костюма.</w:t>
      </w:r>
    </w:p>
    <w:p w14:paraId="195B49B7" w14:textId="77777777" w:rsidR="00F71718" w:rsidRDefault="00F71718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 w:rsidRPr="00A51284">
        <w:rPr>
          <w:rFonts w:ascii="Times New Roman" w:hAnsi="Times New Roman" w:cs="Times New Roman"/>
        </w:rPr>
        <w:t>2</w:t>
      </w:r>
      <w:r w:rsidR="00BE5EB2">
        <w:rPr>
          <w:rFonts w:ascii="Times New Roman" w:hAnsi="Times New Roman" w:cs="Times New Roman"/>
        </w:rPr>
        <w:t>4</w:t>
      </w:r>
      <w:r w:rsidRPr="00A51284">
        <w:rPr>
          <w:rFonts w:ascii="Times New Roman" w:hAnsi="Times New Roman" w:cs="Times New Roman"/>
        </w:rPr>
        <w:t>. Русский аристократический костюм XIX века. Эстетический идеал. Костюм в картинах и портретах русских художников</w:t>
      </w:r>
    </w:p>
    <w:p w14:paraId="5E27A196" w14:textId="77777777" w:rsidR="008869F3" w:rsidRPr="00A51284" w:rsidRDefault="008869F3" w:rsidP="00A51284">
      <w:pPr>
        <w:pStyle w:val="Style28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  </w:t>
      </w:r>
      <w:r w:rsidR="003155C4">
        <w:rPr>
          <w:rFonts w:ascii="Times New Roman" w:hAnsi="Times New Roman" w:cs="Times New Roman"/>
        </w:rPr>
        <w:t>Особенности кроя по косой в творчестве  Мадлен  Вионе</w:t>
      </w:r>
    </w:p>
    <w:p w14:paraId="316ED980" w14:textId="77777777" w:rsidR="00517467" w:rsidRDefault="00517467" w:rsidP="008710F5">
      <w:pPr>
        <w:pStyle w:val="Style28"/>
        <w:widowControl/>
        <w:spacing w:line="240" w:lineRule="auto"/>
        <w:ind w:firstLine="709"/>
        <w:rPr>
          <w:rFonts w:ascii="Times New Roman" w:hAnsi="Times New Roman" w:cs="Times New Roman"/>
          <w:b/>
          <w:bCs/>
        </w:rPr>
      </w:pPr>
    </w:p>
    <w:p w14:paraId="049ACD75" w14:textId="77777777" w:rsidR="00246572" w:rsidRPr="007505F4" w:rsidRDefault="00013913" w:rsidP="009D37AB">
      <w:pPr>
        <w:pStyle w:val="Style28"/>
        <w:widowControl/>
        <w:spacing w:line="240" w:lineRule="auto"/>
        <w:ind w:hanging="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Раздел. 3. </w:t>
      </w:r>
      <w:r w:rsidR="009113F4" w:rsidRPr="007505F4">
        <w:rPr>
          <w:rFonts w:ascii="Times New Roman" w:hAnsi="Times New Roman" w:cs="Times New Roman"/>
          <w:b/>
          <w:bCs/>
        </w:rPr>
        <w:t>Социо-гу</w:t>
      </w:r>
      <w:r w:rsidR="00246572" w:rsidRPr="007505F4">
        <w:rPr>
          <w:rFonts w:ascii="Times New Roman" w:hAnsi="Times New Roman" w:cs="Times New Roman"/>
          <w:b/>
          <w:bCs/>
        </w:rPr>
        <w:t>м</w:t>
      </w:r>
      <w:r w:rsidR="009113F4" w:rsidRPr="007505F4">
        <w:rPr>
          <w:rFonts w:ascii="Times New Roman" w:hAnsi="Times New Roman" w:cs="Times New Roman"/>
          <w:b/>
          <w:bCs/>
        </w:rPr>
        <w:t xml:space="preserve">анитарный </w:t>
      </w:r>
      <w:r w:rsidR="00E434F7">
        <w:rPr>
          <w:rFonts w:ascii="Times New Roman" w:hAnsi="Times New Roman" w:cs="Times New Roman"/>
          <w:b/>
          <w:bCs/>
        </w:rPr>
        <w:t>блок</w:t>
      </w:r>
      <w:r w:rsidR="009113F4" w:rsidRPr="007505F4">
        <w:rPr>
          <w:rFonts w:ascii="Times New Roman" w:hAnsi="Times New Roman" w:cs="Times New Roman"/>
          <w:b/>
          <w:bCs/>
        </w:rPr>
        <w:t xml:space="preserve">: </w:t>
      </w:r>
    </w:p>
    <w:p w14:paraId="41C8BFB2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1.</w:t>
      </w:r>
      <w:r w:rsidRPr="007D3193">
        <w:rPr>
          <w:rFonts w:ascii="Times New Roman" w:hAnsi="Times New Roman" w:cs="Times New Roman"/>
        </w:rPr>
        <w:tab/>
        <w:t>Алгоритм работы над индивидуальным художественным проектом.</w:t>
      </w:r>
    </w:p>
    <w:p w14:paraId="4D6EE05D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2.</w:t>
      </w:r>
      <w:r w:rsidRPr="007D3193">
        <w:rPr>
          <w:rFonts w:ascii="Times New Roman" w:hAnsi="Times New Roman" w:cs="Times New Roman"/>
        </w:rPr>
        <w:tab/>
        <w:t>Основные направления внешней политики киевских князей в X-XII веках.</w:t>
      </w:r>
    </w:p>
    <w:p w14:paraId="31A21B50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3.</w:t>
      </w:r>
      <w:r w:rsidRPr="007D3193">
        <w:rPr>
          <w:rFonts w:ascii="Times New Roman" w:hAnsi="Times New Roman" w:cs="Times New Roman"/>
        </w:rPr>
        <w:tab/>
        <w:t>Особенности России в XVI веке.</w:t>
      </w:r>
    </w:p>
    <w:p w14:paraId="32FEA980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4.</w:t>
      </w:r>
      <w:r w:rsidRPr="007D3193">
        <w:rPr>
          <w:rFonts w:ascii="Times New Roman" w:hAnsi="Times New Roman" w:cs="Times New Roman"/>
        </w:rPr>
        <w:tab/>
        <w:t xml:space="preserve">Век просвещения» и «революций» в Европе: начало промышленного переворота и политических реформ </w:t>
      </w:r>
    </w:p>
    <w:p w14:paraId="6EB95A61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5.</w:t>
      </w:r>
      <w:r w:rsidRPr="007D3193">
        <w:rPr>
          <w:rFonts w:ascii="Times New Roman" w:hAnsi="Times New Roman" w:cs="Times New Roman"/>
        </w:rPr>
        <w:tab/>
        <w:t>Екатерина II и особенности «просвещенного абсолютизма» в России</w:t>
      </w:r>
    </w:p>
    <w:p w14:paraId="57CD34FF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6.</w:t>
      </w:r>
      <w:r w:rsidRPr="007D3193">
        <w:rPr>
          <w:rFonts w:ascii="Times New Roman" w:hAnsi="Times New Roman" w:cs="Times New Roman"/>
        </w:rPr>
        <w:tab/>
        <w:t>Россия и мир в XIX в.</w:t>
      </w:r>
    </w:p>
    <w:p w14:paraId="7676FAEB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7.</w:t>
      </w:r>
      <w:r w:rsidRPr="007D3193">
        <w:rPr>
          <w:rFonts w:ascii="Times New Roman" w:hAnsi="Times New Roman" w:cs="Times New Roman"/>
        </w:rPr>
        <w:tab/>
        <w:t>Социокультурные характеристики России</w:t>
      </w:r>
    </w:p>
    <w:p w14:paraId="4D84F2DF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8.</w:t>
      </w:r>
      <w:r w:rsidRPr="007D3193">
        <w:rPr>
          <w:rFonts w:ascii="Times New Roman" w:hAnsi="Times New Roman" w:cs="Times New Roman"/>
        </w:rPr>
        <w:tab/>
        <w:t>Российская революция 1917 года.</w:t>
      </w:r>
    </w:p>
    <w:p w14:paraId="00662544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9.</w:t>
      </w:r>
      <w:r w:rsidRPr="007D3193">
        <w:rPr>
          <w:rFonts w:ascii="Times New Roman" w:hAnsi="Times New Roman" w:cs="Times New Roman"/>
        </w:rPr>
        <w:tab/>
        <w:t xml:space="preserve">II Мировая война. Послевоенное развитие мира </w:t>
      </w:r>
    </w:p>
    <w:p w14:paraId="69B0436B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10.Мир в нач. XXI в. Проблемы современных международных отношений.</w:t>
      </w:r>
    </w:p>
    <w:p w14:paraId="2A175609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 xml:space="preserve">11.Особенности русской средневековой философии: софийность, историософичность, нравственно-этическая проблематика </w:t>
      </w:r>
    </w:p>
    <w:p w14:paraId="5C4C6A4A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 xml:space="preserve">12.Русская философия конца XIX- начала XX веков. Религиозно-философский ренессанс </w:t>
      </w:r>
    </w:p>
    <w:p w14:paraId="7A967C9C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13.Образы и концепции времени в культуре, философии и науке.</w:t>
      </w:r>
    </w:p>
    <w:p w14:paraId="7A3763CE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 xml:space="preserve">14.Исторические формы и функции диалектики </w:t>
      </w:r>
    </w:p>
    <w:p w14:paraId="39FCCED9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15.Специфика философского знания. Предмет философии.</w:t>
      </w:r>
    </w:p>
    <w:p w14:paraId="32981BCC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16.Основные направления школы философии и этапы ее исторического развития.</w:t>
      </w:r>
    </w:p>
    <w:p w14:paraId="106F2718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17.Исторические типы мировоззрения: миф, религия, философия.</w:t>
      </w:r>
    </w:p>
    <w:p w14:paraId="133B9039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18.Динамика культуры: различные подходы к объяснению динамики культуры.</w:t>
      </w:r>
    </w:p>
    <w:p w14:paraId="6F189FA3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19.Проблемы времени в культуре и искусстве.</w:t>
      </w:r>
    </w:p>
    <w:p w14:paraId="1EB1349E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20.Сущность мировоззрения и его историко-культурный характер; типы мировоззрения: художественно-образное, мифологическое, религиозное, философское, научное.</w:t>
      </w:r>
    </w:p>
    <w:p w14:paraId="0F3C4361" w14:textId="77777777" w:rsidR="006A0D2C" w:rsidRPr="007D3193" w:rsidRDefault="007D3193" w:rsidP="0079654C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 xml:space="preserve">21.Ценностные ориентации и смысл человеческого бытия. </w:t>
      </w:r>
    </w:p>
    <w:p w14:paraId="15F199A3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2</w:t>
      </w:r>
      <w:r w:rsidR="0079654C">
        <w:rPr>
          <w:rFonts w:ascii="Times New Roman" w:hAnsi="Times New Roman" w:cs="Times New Roman"/>
        </w:rPr>
        <w:t>2</w:t>
      </w:r>
      <w:r w:rsidRPr="007D3193">
        <w:rPr>
          <w:rFonts w:ascii="Times New Roman" w:hAnsi="Times New Roman" w:cs="Times New Roman"/>
        </w:rPr>
        <w:t>. Государство в условиях модернизации правовой системы российского общества.</w:t>
      </w:r>
    </w:p>
    <w:p w14:paraId="709FBAEF" w14:textId="77777777" w:rsidR="007D3193" w:rsidRP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2</w:t>
      </w:r>
      <w:r w:rsidR="0079654C">
        <w:rPr>
          <w:rFonts w:ascii="Times New Roman" w:hAnsi="Times New Roman" w:cs="Times New Roman"/>
        </w:rPr>
        <w:t>3</w:t>
      </w:r>
      <w:r w:rsidRPr="007D3193">
        <w:rPr>
          <w:rFonts w:ascii="Times New Roman" w:hAnsi="Times New Roman" w:cs="Times New Roman"/>
        </w:rPr>
        <w:t>. Правонарушение: понятие, признаки, виды.</w:t>
      </w:r>
    </w:p>
    <w:p w14:paraId="3AD34FEC" w14:textId="77777777" w:rsidR="007D3193" w:rsidRDefault="007D3193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  <w:r w:rsidRPr="007D3193">
        <w:rPr>
          <w:rFonts w:ascii="Times New Roman" w:hAnsi="Times New Roman" w:cs="Times New Roman"/>
        </w:rPr>
        <w:t>2</w:t>
      </w:r>
      <w:r w:rsidR="0079654C">
        <w:rPr>
          <w:rFonts w:ascii="Times New Roman" w:hAnsi="Times New Roman" w:cs="Times New Roman"/>
        </w:rPr>
        <w:t>4</w:t>
      </w:r>
      <w:r w:rsidRPr="007D3193">
        <w:rPr>
          <w:rFonts w:ascii="Times New Roman" w:hAnsi="Times New Roman" w:cs="Times New Roman"/>
        </w:rPr>
        <w:t>. Юридическая ответственность: понятие, принципы, виды.</w:t>
      </w:r>
    </w:p>
    <w:p w14:paraId="57ADD631" w14:textId="77777777" w:rsidR="00A45B5D" w:rsidRPr="006A0D2C" w:rsidRDefault="0079654C" w:rsidP="006A0D2C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6A0D2C">
        <w:rPr>
          <w:rFonts w:ascii="Times New Roman" w:hAnsi="Times New Roman"/>
          <w:sz w:val="24"/>
          <w:szCs w:val="24"/>
        </w:rPr>
        <w:t>.</w:t>
      </w:r>
      <w:r w:rsidR="00A45B5D" w:rsidRPr="006A0D2C">
        <w:rPr>
          <w:rFonts w:ascii="Times New Roman" w:hAnsi="Times New Roman"/>
          <w:sz w:val="24"/>
          <w:szCs w:val="24"/>
        </w:rPr>
        <w:t>Социальная защита и социальная поддержка при осуществлении профессиональной деятельности.</w:t>
      </w:r>
    </w:p>
    <w:p w14:paraId="42FEFE40" w14:textId="77777777" w:rsidR="00A45B5D" w:rsidRPr="00A45B5D" w:rsidRDefault="00A45B5D" w:rsidP="00A45B5D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  <w:r w:rsidR="0079654C">
        <w:rPr>
          <w:rFonts w:ascii="Times New Roman" w:hAnsi="Times New Roman"/>
          <w:sz w:val="24"/>
          <w:szCs w:val="24"/>
          <w:lang w:eastAsia="ru-RU"/>
        </w:rPr>
        <w:t>6</w:t>
      </w:r>
      <w:r w:rsidR="006A0D2C">
        <w:rPr>
          <w:rFonts w:ascii="Times New Roman" w:hAnsi="Times New Roman"/>
          <w:sz w:val="24"/>
          <w:szCs w:val="24"/>
          <w:lang w:eastAsia="ru-RU"/>
        </w:rPr>
        <w:t>.</w:t>
      </w:r>
      <w:r w:rsidRPr="00A45B5D">
        <w:rPr>
          <w:rFonts w:ascii="Times New Roman" w:hAnsi="Times New Roman"/>
          <w:sz w:val="24"/>
          <w:szCs w:val="24"/>
          <w:lang w:eastAsia="ru-RU"/>
        </w:rPr>
        <w:t>Современные средства поражения и их поражающие факторы. Коллективные средства защиты. Индивидуальные средства защиты.</w:t>
      </w:r>
    </w:p>
    <w:p w14:paraId="4B6CBF08" w14:textId="77777777" w:rsidR="00A45B5D" w:rsidRPr="00A45B5D" w:rsidRDefault="00A45B5D" w:rsidP="00A45B5D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79654C">
        <w:rPr>
          <w:rFonts w:ascii="Times New Roman" w:hAnsi="Times New Roman"/>
          <w:sz w:val="24"/>
          <w:szCs w:val="24"/>
          <w:lang w:eastAsia="ru-RU"/>
        </w:rPr>
        <w:t>7</w:t>
      </w:r>
      <w:r w:rsidR="006A0D2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45B5D">
        <w:rPr>
          <w:rFonts w:ascii="Times New Roman" w:hAnsi="Times New Roman"/>
          <w:sz w:val="24"/>
          <w:szCs w:val="24"/>
          <w:lang w:eastAsia="ru-RU"/>
        </w:rPr>
        <w:t>Охрана здоровья как фактор национальной безопасности.</w:t>
      </w:r>
    </w:p>
    <w:p w14:paraId="25E97152" w14:textId="77777777" w:rsidR="00A45B5D" w:rsidRPr="00A45B5D" w:rsidRDefault="00A45B5D" w:rsidP="00A45B5D">
      <w:pPr>
        <w:shd w:val="clear" w:color="auto" w:fill="FFFFFF"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654C">
        <w:rPr>
          <w:rFonts w:ascii="Times New Roman" w:hAnsi="Times New Roman"/>
          <w:sz w:val="24"/>
          <w:szCs w:val="24"/>
        </w:rPr>
        <w:t>8</w:t>
      </w:r>
      <w:r w:rsidR="006A0D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B5D">
        <w:rPr>
          <w:rFonts w:ascii="Times New Roman" w:hAnsi="Times New Roman"/>
          <w:sz w:val="24"/>
          <w:szCs w:val="24"/>
        </w:rPr>
        <w:t>Средства физической культуры в совершенствовании организма, обеспечении его устойчивости к физической и умственной деятельности.</w:t>
      </w:r>
    </w:p>
    <w:p w14:paraId="07AD2159" w14:textId="77777777" w:rsidR="00A45B5D" w:rsidRDefault="0079654C" w:rsidP="00A45B5D">
      <w:pPr>
        <w:shd w:val="clear" w:color="auto" w:fill="FFFFFF"/>
        <w:tabs>
          <w:tab w:val="left" w:pos="142"/>
        </w:tabs>
        <w:spacing w:after="0" w:line="240" w:lineRule="auto"/>
        <w:ind w:left="993" w:hanging="284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29</w:t>
      </w:r>
      <w:r w:rsidR="006A0D2C">
        <w:rPr>
          <w:rFonts w:ascii="Times New Roman" w:hAnsi="Times New Roman"/>
          <w:sz w:val="24"/>
          <w:szCs w:val="24"/>
        </w:rPr>
        <w:t>.</w:t>
      </w:r>
      <w:r w:rsidR="00A45B5D">
        <w:rPr>
          <w:rFonts w:ascii="Times New Roman" w:hAnsi="Times New Roman"/>
          <w:sz w:val="24"/>
          <w:szCs w:val="24"/>
        </w:rPr>
        <w:t xml:space="preserve"> </w:t>
      </w:r>
      <w:r w:rsidR="00A45B5D" w:rsidRPr="00A45B5D">
        <w:rPr>
          <w:rFonts w:ascii="Times New Roman" w:hAnsi="Times New Roman"/>
          <w:sz w:val="24"/>
          <w:szCs w:val="24"/>
        </w:rPr>
        <w:t>Глобальные факторы риска здоровья в современном обществе</w:t>
      </w:r>
      <w:r w:rsidR="00A45B5D" w:rsidRPr="00A45B5D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.</w:t>
      </w:r>
    </w:p>
    <w:p w14:paraId="17E4FC8C" w14:textId="77777777" w:rsidR="001E1B72" w:rsidRPr="00A45B5D" w:rsidRDefault="001E1B72" w:rsidP="00A45B5D">
      <w:pPr>
        <w:shd w:val="clear" w:color="auto" w:fill="FFFFFF"/>
        <w:tabs>
          <w:tab w:val="left" w:pos="142"/>
        </w:tabs>
        <w:spacing w:after="0" w:line="240" w:lineRule="auto"/>
        <w:ind w:left="993" w:hanging="284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14:paraId="46B93697" w14:textId="77777777" w:rsidR="00E434F7" w:rsidRDefault="00E434F7" w:rsidP="00E434F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14:paraId="4A700D61" w14:textId="77777777" w:rsidR="00E434F7" w:rsidRPr="00E434F7" w:rsidRDefault="00E434F7" w:rsidP="00E434F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E434F7">
        <w:rPr>
          <w:rFonts w:ascii="Times New Roman" w:eastAsia="Times New Roman" w:hAnsi="Times New Roman"/>
          <w:b/>
          <w:sz w:val="24"/>
          <w:szCs w:val="24"/>
        </w:rPr>
        <w:t>Литература</w:t>
      </w:r>
    </w:p>
    <w:p w14:paraId="47BE29DD" w14:textId="77777777" w:rsidR="00E434F7" w:rsidRPr="00E434F7" w:rsidRDefault="00E434F7" w:rsidP="00E434F7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E434F7">
        <w:rPr>
          <w:rFonts w:ascii="Times New Roman" w:eastAsia="Times New Roman" w:hAnsi="Times New Roman"/>
          <w:sz w:val="24"/>
          <w:szCs w:val="24"/>
        </w:rPr>
        <w:t xml:space="preserve">Иванова-Ильичёва А.М. История искусств (текст): Учебно-методический комплекс – Ростов н/Д: РГААИ, 2006. – 208 с. </w:t>
      </w:r>
    </w:p>
    <w:p w14:paraId="6558E524" w14:textId="77777777" w:rsidR="00E434F7" w:rsidRPr="00E434F7" w:rsidRDefault="00E434F7" w:rsidP="00E434F7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E434F7">
        <w:rPr>
          <w:rFonts w:ascii="Times New Roman" w:eastAsia="Times New Roman" w:hAnsi="Times New Roman"/>
          <w:sz w:val="24"/>
          <w:szCs w:val="24"/>
        </w:rPr>
        <w:t>Ильина Т.В. История искусств. Западноевропейское искусство (Текст): Учебник – М.: Высш. шк., 2000. – 366 с.</w:t>
      </w:r>
    </w:p>
    <w:p w14:paraId="1E5B7876" w14:textId="77777777" w:rsidR="00E434F7" w:rsidRPr="00E434F7" w:rsidRDefault="00E434F7" w:rsidP="00E434F7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E434F7">
        <w:rPr>
          <w:rFonts w:ascii="Times New Roman" w:eastAsia="Times New Roman" w:hAnsi="Times New Roman"/>
          <w:sz w:val="24"/>
          <w:szCs w:val="24"/>
        </w:rPr>
        <w:t>Ильина Т.В. История искусств. Русское и советское искусство (Текст): Учебник – М.: Высш. шк., 1989. – 400 с.</w:t>
      </w:r>
    </w:p>
    <w:p w14:paraId="36290D4D" w14:textId="77777777" w:rsidR="00E434F7" w:rsidRPr="00E434F7" w:rsidRDefault="00E434F7" w:rsidP="00E434F7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E434F7">
        <w:rPr>
          <w:rFonts w:ascii="Times New Roman" w:eastAsia="Times New Roman" w:hAnsi="Times New Roman"/>
          <w:sz w:val="24"/>
          <w:szCs w:val="24"/>
        </w:rPr>
        <w:t>История искусств (текст): учебное пособие / коллектив авторов под ред. Г.В. Драча, Т.С. Паниотовой – рек. УМО – М.: Кнорус, 2012. – 680 с.</w:t>
      </w:r>
    </w:p>
    <w:p w14:paraId="5FF012EB" w14:textId="77777777" w:rsidR="00E434F7" w:rsidRPr="00E434F7" w:rsidRDefault="00E434F7" w:rsidP="00E434F7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E434F7">
        <w:rPr>
          <w:rFonts w:ascii="Times New Roman" w:eastAsia="Times New Roman" w:hAnsi="Times New Roman"/>
          <w:sz w:val="24"/>
          <w:szCs w:val="24"/>
        </w:rPr>
        <w:t xml:space="preserve">Гнедич П.П. История искусств / П.П. Гнедич – Москва: Директ-Медиа, 2012. -2832 с. </w:t>
      </w:r>
      <w:hyperlink r:id="rId8" w:history="1">
        <w:r w:rsidRPr="00E434F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https://supply.lib.sfedu.ru/biblioclub_edit_red/?aff_id=3&amp;fos_id=2673&amp;subj_id=104678&amp;libra_id=873687&amp;base=%27Univer%27</w:t>
        </w:r>
      </w:hyperlink>
    </w:p>
    <w:p w14:paraId="1812BA4F" w14:textId="77777777" w:rsidR="00E434F7" w:rsidRPr="00E434F7" w:rsidRDefault="00E434F7" w:rsidP="00E434F7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E434F7">
        <w:rPr>
          <w:rFonts w:ascii="Times New Roman" w:eastAsia="Times New Roman" w:hAnsi="Times New Roman"/>
          <w:sz w:val="24"/>
          <w:szCs w:val="24"/>
        </w:rPr>
        <w:t xml:space="preserve">Любке В. Иллюстрированная история искусств / В. Любке: Типография А.С. Суворина, 1884. -265 с. </w:t>
      </w:r>
      <w:hyperlink r:id="rId9" w:history="1">
        <w:r w:rsidRPr="00E434F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https://supply.lib.sfedu.ru/biblioclub_edit_red/?aff_id=3&amp;fos_id=2673&amp;subj_id=104678&amp;libra_id=873688&amp;base=%27Univer%27</w:t>
        </w:r>
      </w:hyperlink>
    </w:p>
    <w:p w14:paraId="2182229F" w14:textId="77777777" w:rsidR="00E434F7" w:rsidRPr="001E1B72" w:rsidRDefault="00E434F7" w:rsidP="00E434F7">
      <w:pPr>
        <w:widowControl w:val="0"/>
        <w:numPr>
          <w:ilvl w:val="0"/>
          <w:numId w:val="34"/>
        </w:numPr>
        <w:tabs>
          <w:tab w:val="num" w:pos="0"/>
          <w:tab w:val="num" w:pos="72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1E1B72">
        <w:rPr>
          <w:rFonts w:ascii="Times New Roman" w:eastAsia="Times New Roman" w:hAnsi="Times New Roman"/>
          <w:bCs/>
          <w:sz w:val="24"/>
          <w:szCs w:val="24"/>
        </w:rPr>
        <w:t xml:space="preserve">Солодков А. С. Физиология человека: общая, спортивная, возрастная; учебник для высших учебных заведений физической культуры / А.С. Солодков; Е.Б. Сологуб – 7-е изд. – Москва: Спорт, 2017. – 621 с.  </w:t>
      </w:r>
    </w:p>
    <w:p w14:paraId="1876F0E6" w14:textId="77777777" w:rsidR="00E434F7" w:rsidRPr="001E1B72" w:rsidRDefault="00E434F7" w:rsidP="00E434F7">
      <w:pPr>
        <w:widowControl w:val="0"/>
        <w:numPr>
          <w:ilvl w:val="0"/>
          <w:numId w:val="34"/>
        </w:numPr>
        <w:tabs>
          <w:tab w:val="num" w:pos="144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1E1B72">
        <w:rPr>
          <w:rFonts w:ascii="Times New Roman" w:eastAsia="Times New Roman" w:hAnsi="Times New Roman"/>
          <w:bCs/>
          <w:sz w:val="24"/>
          <w:szCs w:val="24"/>
        </w:rPr>
        <w:t>Семехин, Ю. Г. Безопасность жизнедеятельности для гуманитариев [Текст]: учеб. Пособие для студентов гуманит. Вузов / Ю. Г. Семехин – Ростов н/Д: Феникс, 2003. – 416 с.</w:t>
      </w:r>
    </w:p>
    <w:p w14:paraId="260477CE" w14:textId="77777777" w:rsidR="00E434F7" w:rsidRPr="001E1B72" w:rsidRDefault="00E434F7" w:rsidP="00E434F7">
      <w:pPr>
        <w:widowControl w:val="0"/>
        <w:numPr>
          <w:ilvl w:val="0"/>
          <w:numId w:val="34"/>
        </w:numPr>
        <w:tabs>
          <w:tab w:val="num" w:pos="0"/>
          <w:tab w:val="num" w:pos="72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1E1B72">
        <w:rPr>
          <w:rFonts w:ascii="Times New Roman" w:eastAsia="Times New Roman" w:hAnsi="Times New Roman"/>
          <w:bCs/>
          <w:sz w:val="24"/>
          <w:szCs w:val="24"/>
        </w:rPr>
        <w:t>Миронов, В. В. Философия: Учеб. – М.: Проспект, 1998. – 240 с.</w:t>
      </w:r>
    </w:p>
    <w:p w14:paraId="1474E1EC" w14:textId="77777777" w:rsidR="00E434F7" w:rsidRPr="001E1B72" w:rsidRDefault="00E434F7" w:rsidP="00E434F7">
      <w:pPr>
        <w:widowControl w:val="0"/>
        <w:numPr>
          <w:ilvl w:val="0"/>
          <w:numId w:val="34"/>
        </w:numPr>
        <w:tabs>
          <w:tab w:val="num" w:pos="0"/>
          <w:tab w:val="num" w:pos="720"/>
        </w:tabs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  <w:r w:rsidRPr="001E1B72">
        <w:rPr>
          <w:rFonts w:ascii="Times New Roman" w:eastAsia="Times New Roman" w:hAnsi="Times New Roman"/>
          <w:bCs/>
          <w:sz w:val="24"/>
          <w:szCs w:val="24"/>
        </w:rPr>
        <w:t>Зотов, Анатолий Федорович. Современная западная философия [Текст]: учеб. Для студентов вузов, обучающихся по направлению 520600 и специальности 021400 «Журналистика» / А. Ф. Зотов; Моск. Гос. Ун-т им. М. В. Ломоносова – 2-е изд., испр. – М.: Высшая школа, 2005–781 с.</w:t>
      </w:r>
    </w:p>
    <w:p w14:paraId="630BC42B" w14:textId="77777777" w:rsidR="00A45B5D" w:rsidRDefault="00A45B5D" w:rsidP="007D3193">
      <w:pPr>
        <w:pStyle w:val="Style28"/>
        <w:spacing w:line="240" w:lineRule="auto"/>
        <w:ind w:firstLine="709"/>
        <w:rPr>
          <w:rFonts w:ascii="Times New Roman" w:hAnsi="Times New Roman" w:cs="Times New Roman"/>
        </w:rPr>
      </w:pPr>
    </w:p>
    <w:p w14:paraId="5571909E" w14:textId="77777777" w:rsidR="0079654C" w:rsidRPr="007D3193" w:rsidRDefault="0079654C" w:rsidP="001E1B72">
      <w:pPr>
        <w:pStyle w:val="Style28"/>
        <w:spacing w:line="240" w:lineRule="auto"/>
        <w:ind w:firstLine="0"/>
        <w:rPr>
          <w:rFonts w:ascii="Times New Roman" w:hAnsi="Times New Roman" w:cs="Times New Roman"/>
        </w:rPr>
      </w:pPr>
    </w:p>
    <w:bookmarkEnd w:id="2"/>
    <w:p w14:paraId="00C5E5ED" w14:textId="77777777" w:rsidR="007D5B34" w:rsidRPr="007505F4" w:rsidRDefault="00086474" w:rsidP="008710F5">
      <w:pPr>
        <w:pStyle w:val="Style28"/>
        <w:widowControl/>
        <w:spacing w:line="24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1E1B72">
        <w:rPr>
          <w:rFonts w:ascii="Times New Roman" w:hAnsi="Times New Roman" w:cs="Times New Roman"/>
          <w:b/>
          <w:bCs/>
        </w:rPr>
        <w:t>.2</w:t>
      </w:r>
      <w:r w:rsidR="009113F4" w:rsidRPr="007505F4">
        <w:rPr>
          <w:rFonts w:ascii="Times New Roman" w:hAnsi="Times New Roman" w:cs="Times New Roman"/>
          <w:b/>
          <w:bCs/>
        </w:rPr>
        <w:t xml:space="preserve">. Правила проведения государственного экзамена </w:t>
      </w:r>
    </w:p>
    <w:p w14:paraId="4312777C" w14:textId="77777777" w:rsidR="003265C9" w:rsidRDefault="003265C9" w:rsidP="003265C9">
      <w:pPr>
        <w:tabs>
          <w:tab w:val="left" w:pos="96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97B7B">
        <w:rPr>
          <w:rFonts w:ascii="Times New Roman" w:hAnsi="Times New Roman"/>
          <w:sz w:val="24"/>
          <w:szCs w:val="24"/>
        </w:rPr>
        <w:t>Организация Государственных испытаний осуществляется в соответствии с требованиями 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редакции), утвержденным приказом от 29.07.2021г. №158-ОД.</w:t>
      </w:r>
    </w:p>
    <w:p w14:paraId="367EA757" w14:textId="77777777" w:rsidR="00E434F7" w:rsidRDefault="009113F4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Программа государственного экзамена, критерии оценки результатов сдачи государственного экзамена, порядок подачи и рассмотрения апелляционных заявлений доводятся до сведения обучающихся не позднее, чем за шесть месяцев до начала государственной итоговой аттестации. </w:t>
      </w:r>
    </w:p>
    <w:p w14:paraId="33E68B00" w14:textId="77777777" w:rsidR="00E434F7" w:rsidRDefault="009113F4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Перед государственным экзаменом проводятся консультации обучающихся по вопросам, включенным в программу государственного экзамена. Информация о дате, времени и месте проведения государственного экзамена и координация, предэкзаменационных консультаций доводится до сведения обучающихся не позднее, чем за 30 календарных дней до начала государственной итоговой аттестации. </w:t>
      </w:r>
    </w:p>
    <w:p w14:paraId="2E6F4309" w14:textId="77777777" w:rsidR="007D5B34" w:rsidRPr="007505F4" w:rsidRDefault="009113F4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lastRenderedPageBreak/>
        <w:t>Продолжительность государственного экзамена для одного обучающего составляет не более одного академического часа. Государственный экзамен проводится в устной форме по билетам. Экзаменационный билет содержит три вопроса из перечня дисциплин, приведенных пп.</w:t>
      </w:r>
      <w:r w:rsidR="007F30D3">
        <w:rPr>
          <w:rFonts w:ascii="Times New Roman" w:hAnsi="Times New Roman" w:cs="Times New Roman"/>
        </w:rPr>
        <w:t>4</w:t>
      </w:r>
      <w:r w:rsidRPr="007505F4">
        <w:rPr>
          <w:rFonts w:ascii="Times New Roman" w:hAnsi="Times New Roman" w:cs="Times New Roman"/>
        </w:rPr>
        <w:t>.</w:t>
      </w:r>
      <w:r w:rsidR="003265C9">
        <w:rPr>
          <w:rFonts w:ascii="Times New Roman" w:hAnsi="Times New Roman" w:cs="Times New Roman"/>
        </w:rPr>
        <w:t>1</w:t>
      </w:r>
      <w:r w:rsidRPr="007505F4">
        <w:rPr>
          <w:rFonts w:ascii="Times New Roman" w:hAnsi="Times New Roman" w:cs="Times New Roman"/>
        </w:rPr>
        <w:t xml:space="preserve">. На экзамене не допускается использование справочной и нормативной литературы. Обучающимся во время проведения государственного экзамена запрещается иметь при себе и использовать средства связи. Результат выполнения задания представляется в виде устных ответов на вопросы экзаменационного билета. Результаты государственного экзамена, проводимого в устной форме, объявляется в день его проведения. Итоги заседания государственной экзаменационной комиссии по проведению государственного экзамена оформляются протоколом на каждого обучающегося. </w:t>
      </w:r>
    </w:p>
    <w:p w14:paraId="7D6B8768" w14:textId="77777777" w:rsidR="00CF05A3" w:rsidRDefault="00086474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717505">
        <w:rPr>
          <w:rFonts w:ascii="Times New Roman" w:hAnsi="Times New Roman" w:cs="Times New Roman"/>
          <w:b/>
          <w:bCs/>
        </w:rPr>
        <w:t>.3</w:t>
      </w:r>
      <w:r w:rsidR="009113F4" w:rsidRPr="00CF05A3">
        <w:rPr>
          <w:rFonts w:ascii="Times New Roman" w:hAnsi="Times New Roman" w:cs="Times New Roman"/>
          <w:b/>
          <w:bCs/>
        </w:rPr>
        <w:t>. Показатели и критерии выставления оценок на государственном экзамене</w:t>
      </w:r>
      <w:r w:rsidR="009113F4" w:rsidRPr="007505F4">
        <w:rPr>
          <w:rFonts w:ascii="Times New Roman" w:hAnsi="Times New Roman" w:cs="Times New Roman"/>
        </w:rPr>
        <w:t xml:space="preserve"> </w:t>
      </w:r>
    </w:p>
    <w:p w14:paraId="2136AA80" w14:textId="77777777" w:rsidR="007C1FB6" w:rsidRDefault="009113F4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Оценка результатов ответов на вопросы экзаменационных билетов государственного экзамена осуществляется каждым членом экзаменационной комиссии. Окончательная оценка определяется как итоговый средний балл, который должен отвечать следующим критериям: </w:t>
      </w:r>
    </w:p>
    <w:p w14:paraId="4937C4F2" w14:textId="77777777" w:rsidR="007C1FB6" w:rsidRDefault="009113F4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- итоговый средний балл от 4,5 до 5,0 – оценка «ОТЛИЧНО», соответствует всесторонним и глубоким теоретическим знаниям у обучающегося учебного материала в полной мере соответствующим требованиям к уровню подготовки выпускника, проявившему способности в понимании, изложении и использовании учебного материала </w:t>
      </w:r>
    </w:p>
    <w:p w14:paraId="7B8B4696" w14:textId="77777777" w:rsidR="007C1FB6" w:rsidRDefault="009113F4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- итоговый средний балл от 3,5 до 4,4 – оценка «ХОРОШО» соответствует среднему уровню теоретических знаний у обучающегося, в целом соответствующих требованиям к уровню подготовки выпускника - итоговый средний балл от 2,5 до 3,4 </w:t>
      </w:r>
    </w:p>
    <w:p w14:paraId="291FDE0E" w14:textId="77777777" w:rsidR="007C1FB6" w:rsidRDefault="009113F4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</w:rPr>
      </w:pPr>
      <w:r w:rsidRPr="007505F4">
        <w:rPr>
          <w:rFonts w:ascii="Times New Roman" w:hAnsi="Times New Roman" w:cs="Times New Roman"/>
        </w:rPr>
        <w:t xml:space="preserve">– оценка «УДОВЛЕТВОРИТЕЛЬНО» соответствует уровню теоретических знаний и практических умений и навыков у обучающегося в объёме, минимально необходимом для решения задач. Оценки «отлично», «хорошо», «удовлетворительно» означают успешное прохождение государственного экзамена и подтверждают у обучающихся сформированность компетенций. </w:t>
      </w:r>
    </w:p>
    <w:p w14:paraId="469698C6" w14:textId="77777777" w:rsidR="0079654C" w:rsidRPr="0045117E" w:rsidRDefault="007C1FB6" w:rsidP="0045117E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113F4" w:rsidRPr="007505F4">
        <w:rPr>
          <w:rFonts w:ascii="Times New Roman" w:hAnsi="Times New Roman" w:cs="Times New Roman"/>
        </w:rPr>
        <w:t xml:space="preserve">Оценка «неудовлетворительно» означает, что обучающийся не прошел государственное аттестационное испытание и не подтвердил сформированность компетенций. </w:t>
      </w:r>
    </w:p>
    <w:p w14:paraId="1A6FCE08" w14:textId="77777777" w:rsidR="0079654C" w:rsidRDefault="0079654C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  <w:b/>
          <w:bCs/>
        </w:rPr>
      </w:pPr>
    </w:p>
    <w:p w14:paraId="4E3FC42D" w14:textId="25E83ACA" w:rsidR="007C1FB6" w:rsidRPr="007C1FB6" w:rsidRDefault="00086474" w:rsidP="00CF05A3">
      <w:pPr>
        <w:pStyle w:val="Style28"/>
        <w:widowControl/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717505">
        <w:rPr>
          <w:rFonts w:ascii="Times New Roman" w:hAnsi="Times New Roman" w:cs="Times New Roman"/>
          <w:b/>
          <w:bCs/>
        </w:rPr>
        <w:t>.4</w:t>
      </w:r>
      <w:r w:rsidR="009113F4" w:rsidRPr="007C1FB6">
        <w:rPr>
          <w:rFonts w:ascii="Times New Roman" w:hAnsi="Times New Roman" w:cs="Times New Roman"/>
          <w:b/>
          <w:bCs/>
        </w:rPr>
        <w:t xml:space="preserve">. Порядок апелляции </w:t>
      </w:r>
    </w:p>
    <w:p w14:paraId="7F55BFD2" w14:textId="77777777" w:rsidR="005463E8" w:rsidRPr="007F30D3" w:rsidRDefault="00717505" w:rsidP="007F30D3">
      <w:pPr>
        <w:tabs>
          <w:tab w:val="left" w:pos="96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35B4F">
        <w:rPr>
          <w:rFonts w:ascii="Times New Roman" w:hAnsi="Times New Roman"/>
          <w:sz w:val="24"/>
          <w:szCs w:val="24"/>
        </w:rPr>
        <w:t>Порядок подачи и рассмотрении апелляции осуществляется в соответствии с разделом V. «Положения о проведении государственной итоговой аттестации по образовательным программа высшего образования - программам бакалавриата, программам специалитета и программам магистратуры в Южном федеральном университете (в новой редакции)», утвержденным приказом от 29.07.2021г. №158-ОД.</w:t>
      </w:r>
    </w:p>
    <w:p w14:paraId="17ACD473" w14:textId="77777777" w:rsidR="007A2751" w:rsidRPr="00530487" w:rsidRDefault="007A2751" w:rsidP="007A2751">
      <w:p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</w:p>
    <w:p w14:paraId="5C5F0EAD" w14:textId="77777777" w:rsidR="00F97B7B" w:rsidRDefault="007F30D3" w:rsidP="00F97B7B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bookmarkStart w:id="3" w:name="_Toc342639171"/>
      <w:r>
        <w:rPr>
          <w:rFonts w:ascii="Times New Roman" w:hAnsi="Times New Roman"/>
          <w:b/>
          <w:bCs/>
          <w:sz w:val="24"/>
          <w:szCs w:val="24"/>
        </w:rPr>
        <w:t>5</w:t>
      </w:r>
      <w:r w:rsidR="00F97B7B" w:rsidRPr="00DE60F3">
        <w:rPr>
          <w:rFonts w:ascii="Times New Roman" w:hAnsi="Times New Roman"/>
          <w:b/>
          <w:bCs/>
          <w:sz w:val="24"/>
          <w:szCs w:val="24"/>
        </w:rPr>
        <w:t>.</w:t>
      </w:r>
      <w:r w:rsidR="00F97B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7B7B" w:rsidRPr="00DE60F3">
        <w:rPr>
          <w:rFonts w:ascii="Times New Roman" w:hAnsi="Times New Roman"/>
          <w:b/>
          <w:bCs/>
          <w:sz w:val="24"/>
          <w:szCs w:val="24"/>
        </w:rPr>
        <w:t>Государственный экзамен и защита выпускной квалификационной работы в формате видеоконференцсвязи</w:t>
      </w:r>
      <w:r w:rsidR="00F97B7B" w:rsidRPr="00DE60F3">
        <w:rPr>
          <w:rFonts w:ascii="Times New Roman" w:hAnsi="Times New Roman"/>
          <w:sz w:val="24"/>
          <w:szCs w:val="24"/>
        </w:rPr>
        <w:t xml:space="preserve"> с использованием </w:t>
      </w:r>
      <w:r w:rsidR="008E5A28">
        <w:rPr>
          <w:rFonts w:ascii="Times New Roman" w:hAnsi="Times New Roman"/>
          <w:sz w:val="24"/>
          <w:szCs w:val="24"/>
        </w:rPr>
        <w:t xml:space="preserve"> </w:t>
      </w:r>
      <w:hyperlink r:id="rId10" w:tgtFrame="_blank" w:history="1">
        <w:r w:rsidR="008E5A28" w:rsidRPr="008E5A28">
          <w:rPr>
            <w:rFonts w:ascii="Times New Roman" w:hAnsi="Times New Roman"/>
          </w:rPr>
          <w:t>ДОТ</w:t>
        </w:r>
        <w:r w:rsidR="00F97B7B" w:rsidRPr="008E5A28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</w:rPr>
          <w:t xml:space="preserve"> м</w:t>
        </w:r>
        <w:r w:rsidR="00F97B7B" w:rsidRPr="00DE60F3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</w:rPr>
          <w:t>огут осуществляться в случае необходимости в специально созданном для конкретного образовательного направления ГИА канале</w:t>
        </w:r>
        <w:r w:rsidR="00F97B7B" w:rsidRPr="00DE60F3">
          <w:rPr>
            <w:rFonts w:ascii="Times New Roman" w:eastAsia="Times New Roman" w:hAnsi="Times New Roman"/>
            <w:sz w:val="24"/>
            <w:szCs w:val="24"/>
            <w:shd w:val="clear" w:color="auto" w:fill="FFFFFF"/>
          </w:rPr>
          <w:t>.</w:t>
        </w:r>
      </w:hyperlink>
    </w:p>
    <w:p w14:paraId="45C2E6F4" w14:textId="77777777" w:rsidR="00F97B7B" w:rsidRPr="00F97B7B" w:rsidRDefault="00F97B7B" w:rsidP="00F97B7B">
      <w:pPr>
        <w:pStyle w:val="ab"/>
        <w:spacing w:after="0" w:line="240" w:lineRule="auto"/>
        <w:ind w:right="137" w:firstLine="710"/>
        <w:jc w:val="both"/>
        <w:rPr>
          <w:rFonts w:ascii="Times New Roman" w:hAnsi="Times New Roman"/>
          <w:sz w:val="24"/>
          <w:szCs w:val="24"/>
        </w:rPr>
      </w:pPr>
      <w:r w:rsidRPr="00F97B7B">
        <w:rPr>
          <w:rFonts w:ascii="Times New Roman" w:hAnsi="Times New Roman"/>
          <w:sz w:val="24"/>
          <w:szCs w:val="24"/>
        </w:rPr>
        <w:t>Организация и проведение защит проходит в соответствии с Порядком проведения государственных испытаний с применением электронного обучения, дистанционных образовательных технологий в Южном федеральном университете, утвержденным приказом от 15 сентября 2021г. №1712.</w:t>
      </w:r>
    </w:p>
    <w:p w14:paraId="6122EBE4" w14:textId="77777777" w:rsidR="00F97B7B" w:rsidRPr="00DE60F3" w:rsidRDefault="00F97B7B" w:rsidP="00F97B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60F3">
        <w:rPr>
          <w:rFonts w:ascii="Times New Roman" w:hAnsi="Times New Roman"/>
          <w:b/>
          <w:sz w:val="24"/>
          <w:szCs w:val="24"/>
        </w:rPr>
        <w:t xml:space="preserve">ЦОУРС </w:t>
      </w:r>
      <w:r w:rsidRPr="00DE60F3">
        <w:rPr>
          <w:rFonts w:ascii="Times New Roman" w:hAnsi="Times New Roman"/>
          <w:sz w:val="24"/>
          <w:szCs w:val="24"/>
        </w:rPr>
        <w:t xml:space="preserve">предоставляет секретарю </w:t>
      </w:r>
      <w:r w:rsidR="008E5A28">
        <w:rPr>
          <w:rFonts w:ascii="Times New Roman" w:hAnsi="Times New Roman"/>
          <w:sz w:val="24"/>
          <w:szCs w:val="24"/>
        </w:rPr>
        <w:t>ГЭК</w:t>
      </w:r>
      <w:r w:rsidRPr="00DE60F3">
        <w:rPr>
          <w:rFonts w:ascii="Times New Roman" w:hAnsi="Times New Roman"/>
          <w:sz w:val="24"/>
          <w:szCs w:val="24"/>
        </w:rPr>
        <w:t xml:space="preserve"> не позднее 7 дней  до начала работы ГЭК:</w:t>
      </w:r>
    </w:p>
    <w:p w14:paraId="13C06E16" w14:textId="77777777" w:rsidR="00F97B7B" w:rsidRPr="00DE60F3" w:rsidRDefault="00F97B7B" w:rsidP="00F97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0F3">
        <w:rPr>
          <w:rFonts w:ascii="Times New Roman" w:hAnsi="Times New Roman"/>
          <w:sz w:val="24"/>
          <w:szCs w:val="24"/>
        </w:rPr>
        <w:t xml:space="preserve">- приказы о допуске обучающихся к ГИА. </w:t>
      </w:r>
    </w:p>
    <w:p w14:paraId="584BF6D1" w14:textId="77777777" w:rsidR="00F97B7B" w:rsidRPr="00DE60F3" w:rsidRDefault="00F97B7B" w:rsidP="00F97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0F3">
        <w:rPr>
          <w:rFonts w:ascii="Times New Roman" w:hAnsi="Times New Roman"/>
          <w:b/>
          <w:sz w:val="24"/>
          <w:szCs w:val="24"/>
        </w:rPr>
        <w:lastRenderedPageBreak/>
        <w:t xml:space="preserve">Выпускник и члены </w:t>
      </w:r>
      <w:r w:rsidR="008E5A28">
        <w:rPr>
          <w:rFonts w:ascii="Times New Roman" w:hAnsi="Times New Roman"/>
          <w:b/>
          <w:sz w:val="24"/>
          <w:szCs w:val="24"/>
        </w:rPr>
        <w:t>ГЭК</w:t>
      </w:r>
      <w:r w:rsidRPr="00DE60F3">
        <w:rPr>
          <w:rFonts w:ascii="Times New Roman" w:hAnsi="Times New Roman"/>
          <w:b/>
          <w:sz w:val="24"/>
          <w:szCs w:val="24"/>
        </w:rPr>
        <w:t xml:space="preserve"> </w:t>
      </w:r>
      <w:r w:rsidRPr="00DE60F3">
        <w:rPr>
          <w:rFonts w:ascii="Times New Roman" w:hAnsi="Times New Roman"/>
          <w:sz w:val="24"/>
          <w:szCs w:val="24"/>
        </w:rPr>
        <w:t>должны быть обеспечены:</w:t>
      </w:r>
    </w:p>
    <w:p w14:paraId="75488BEF" w14:textId="77777777" w:rsidR="00F97B7B" w:rsidRPr="00DE60F3" w:rsidRDefault="00F97B7B" w:rsidP="00F97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0F3">
        <w:rPr>
          <w:rFonts w:ascii="Times New Roman" w:hAnsi="Times New Roman"/>
          <w:sz w:val="24"/>
          <w:szCs w:val="24"/>
        </w:rPr>
        <w:t>- устойчивым подключением к интернету с пропускной способностью сервера не менее 50Мбит/с;</w:t>
      </w:r>
    </w:p>
    <w:p w14:paraId="7B2D521F" w14:textId="77777777" w:rsidR="00F97B7B" w:rsidRPr="00DE60F3" w:rsidRDefault="00F97B7B" w:rsidP="00F97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0F3">
        <w:rPr>
          <w:rFonts w:ascii="Times New Roman" w:hAnsi="Times New Roman"/>
          <w:sz w:val="24"/>
          <w:szCs w:val="24"/>
        </w:rPr>
        <w:t xml:space="preserve">- веб-камерой с качеством не хуже </w:t>
      </w:r>
      <w:r w:rsidRPr="00DE60F3">
        <w:rPr>
          <w:rFonts w:ascii="Times New Roman" w:hAnsi="Times New Roman"/>
          <w:sz w:val="24"/>
          <w:szCs w:val="24"/>
          <w:lang w:val="en-US"/>
        </w:rPr>
        <w:t>HD</w:t>
      </w:r>
      <w:r w:rsidRPr="00DE60F3">
        <w:rPr>
          <w:rFonts w:ascii="Times New Roman" w:hAnsi="Times New Roman"/>
          <w:sz w:val="24"/>
          <w:szCs w:val="24"/>
        </w:rPr>
        <w:t>;</w:t>
      </w:r>
    </w:p>
    <w:p w14:paraId="14B46AAC" w14:textId="77777777" w:rsidR="00F97B7B" w:rsidRPr="00DE60F3" w:rsidRDefault="00F97B7B" w:rsidP="00F97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0F3">
        <w:rPr>
          <w:rFonts w:ascii="Times New Roman" w:hAnsi="Times New Roman"/>
          <w:sz w:val="24"/>
          <w:szCs w:val="24"/>
        </w:rPr>
        <w:t xml:space="preserve">- аккаунтом на платформе </w:t>
      </w:r>
      <w:r w:rsidRPr="00DE60F3">
        <w:rPr>
          <w:rFonts w:ascii="Times New Roman" w:hAnsi="Times New Roman"/>
          <w:sz w:val="24"/>
          <w:szCs w:val="24"/>
          <w:lang w:val="en-US"/>
        </w:rPr>
        <w:t>sfedu</w:t>
      </w:r>
      <w:r w:rsidRPr="00DE60F3">
        <w:rPr>
          <w:rFonts w:ascii="Times New Roman" w:hAnsi="Times New Roman"/>
          <w:sz w:val="24"/>
          <w:szCs w:val="24"/>
        </w:rPr>
        <w:t>.</w:t>
      </w:r>
      <w:r w:rsidRPr="00DE60F3">
        <w:rPr>
          <w:rFonts w:ascii="Times New Roman" w:hAnsi="Times New Roman"/>
          <w:sz w:val="24"/>
          <w:szCs w:val="24"/>
          <w:lang w:val="en-US"/>
        </w:rPr>
        <w:t>ru</w:t>
      </w:r>
      <w:r w:rsidRPr="00DE60F3">
        <w:rPr>
          <w:rFonts w:ascii="Times New Roman" w:hAnsi="Times New Roman"/>
          <w:sz w:val="24"/>
          <w:szCs w:val="24"/>
        </w:rPr>
        <w:t>;</w:t>
      </w:r>
    </w:p>
    <w:p w14:paraId="686D0240" w14:textId="77777777" w:rsidR="00F97B7B" w:rsidRPr="00DE60F3" w:rsidRDefault="00F97B7B" w:rsidP="00F97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0F3">
        <w:rPr>
          <w:rFonts w:ascii="Times New Roman" w:hAnsi="Times New Roman"/>
          <w:sz w:val="24"/>
          <w:szCs w:val="24"/>
        </w:rPr>
        <w:t>- установленной на компьютер (или через браузер) программой</w:t>
      </w:r>
      <w:r w:rsidR="002647F9">
        <w:rPr>
          <w:rFonts w:ascii="Times New Roman" w:hAnsi="Times New Roman"/>
          <w:sz w:val="24"/>
          <w:szCs w:val="24"/>
        </w:rPr>
        <w:t xml:space="preserve"> Яндекс-телемост</w:t>
      </w:r>
      <w:r w:rsidRPr="00DE60F3">
        <w:rPr>
          <w:rFonts w:ascii="Times New Roman" w:hAnsi="Times New Roman"/>
          <w:sz w:val="24"/>
          <w:szCs w:val="24"/>
        </w:rPr>
        <w:t>.</w:t>
      </w:r>
    </w:p>
    <w:p w14:paraId="38FC532D" w14:textId="77777777" w:rsidR="00F97B7B" w:rsidRPr="00DE60F3" w:rsidRDefault="00F97B7B" w:rsidP="00F97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0F3">
        <w:rPr>
          <w:rFonts w:ascii="Times New Roman" w:hAnsi="Times New Roman"/>
          <w:sz w:val="24"/>
          <w:szCs w:val="24"/>
        </w:rPr>
        <w:t>В этом случае совещание членов комиссий проходит в отдельном канале.</w:t>
      </w:r>
    </w:p>
    <w:p w14:paraId="430FBDD7" w14:textId="77777777" w:rsidR="00F97B7B" w:rsidRPr="00DE60F3" w:rsidRDefault="00F97B7B" w:rsidP="00F97B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0F3">
        <w:rPr>
          <w:rFonts w:ascii="Times New Roman" w:hAnsi="Times New Roman"/>
          <w:sz w:val="24"/>
          <w:szCs w:val="24"/>
        </w:rPr>
        <w:t>Секретарь вносит решение комиссии в протоколы и в этот</w:t>
      </w:r>
      <w:r w:rsidR="0045117E">
        <w:rPr>
          <w:rFonts w:ascii="Times New Roman" w:hAnsi="Times New Roman"/>
          <w:sz w:val="24"/>
          <w:szCs w:val="24"/>
        </w:rPr>
        <w:t xml:space="preserve"> же день дублирует результаты аттестационных испытаний</w:t>
      </w:r>
      <w:r w:rsidRPr="00DE60F3">
        <w:rPr>
          <w:rFonts w:ascii="Times New Roman" w:hAnsi="Times New Roman"/>
          <w:sz w:val="24"/>
          <w:szCs w:val="24"/>
        </w:rPr>
        <w:t xml:space="preserve"> обучающимся посредством сообщения на корпоративную почту. </w:t>
      </w:r>
    </w:p>
    <w:p w14:paraId="4DF2A870" w14:textId="77777777" w:rsidR="0025567E" w:rsidRDefault="00F97B7B" w:rsidP="00F97B7B">
      <w:pPr>
        <w:spacing w:after="0" w:line="240" w:lineRule="auto"/>
        <w:ind w:firstLine="708"/>
        <w:jc w:val="both"/>
        <w:rPr>
          <w:rStyle w:val="FontStyle58"/>
          <w:rFonts w:eastAsia="Times New Roman"/>
          <w:spacing w:val="4"/>
          <w:sz w:val="24"/>
          <w:szCs w:val="24"/>
          <w:lang w:eastAsia="ru-RU"/>
        </w:rPr>
      </w:pPr>
      <w:r w:rsidRPr="00DE60F3">
        <w:rPr>
          <w:rFonts w:ascii="Times New Roman" w:hAnsi="Times New Roman"/>
          <w:sz w:val="24"/>
          <w:szCs w:val="24"/>
        </w:rPr>
        <w:t xml:space="preserve">При оформлении решений </w:t>
      </w:r>
      <w:r w:rsidR="008E5A28">
        <w:rPr>
          <w:rFonts w:ascii="Times New Roman" w:hAnsi="Times New Roman"/>
          <w:sz w:val="24"/>
          <w:szCs w:val="24"/>
        </w:rPr>
        <w:t>ГЭК</w:t>
      </w:r>
      <w:r w:rsidRPr="00DE60F3">
        <w:rPr>
          <w:rFonts w:ascii="Times New Roman" w:hAnsi="Times New Roman"/>
          <w:sz w:val="24"/>
          <w:szCs w:val="24"/>
        </w:rPr>
        <w:t xml:space="preserve"> в протоколах должно быть зафиксировано, что </w:t>
      </w:r>
      <w:r w:rsidR="00002AC3">
        <w:rPr>
          <w:rFonts w:ascii="Times New Roman" w:hAnsi="Times New Roman"/>
          <w:sz w:val="24"/>
          <w:szCs w:val="24"/>
        </w:rPr>
        <w:t xml:space="preserve">аттестационные испытания </w:t>
      </w:r>
      <w:r w:rsidRPr="00DE60F3">
        <w:rPr>
          <w:rFonts w:ascii="Times New Roman" w:hAnsi="Times New Roman"/>
          <w:sz w:val="24"/>
          <w:szCs w:val="24"/>
        </w:rPr>
        <w:t xml:space="preserve"> проводились посредством ДОТ.</w:t>
      </w:r>
      <w:r w:rsidR="0025567E">
        <w:rPr>
          <w:rStyle w:val="FontStyle58"/>
          <w:rFonts w:eastAsia="Times New Roman"/>
          <w:spacing w:val="4"/>
          <w:sz w:val="24"/>
          <w:szCs w:val="24"/>
          <w:lang w:eastAsia="ru-RU"/>
        </w:rPr>
        <w:tab/>
      </w:r>
    </w:p>
    <w:p w14:paraId="7134A787" w14:textId="77777777" w:rsidR="008E40F2" w:rsidRPr="008E40F2" w:rsidRDefault="001834B2" w:rsidP="008E40F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5567E">
        <w:rPr>
          <w:rFonts w:ascii="Times New Roman" w:hAnsi="Times New Roman"/>
          <w:sz w:val="28"/>
          <w:szCs w:val="28"/>
        </w:rPr>
        <w:br w:type="page"/>
      </w:r>
      <w:bookmarkEnd w:id="3"/>
      <w:r w:rsidR="008E40F2" w:rsidRPr="008E40F2">
        <w:rPr>
          <w:rFonts w:ascii="Times New Roman" w:hAnsi="Times New Roman"/>
          <w:sz w:val="24"/>
          <w:szCs w:val="24"/>
          <w:lang w:eastAsia="ar-SA"/>
        </w:rPr>
        <w:lastRenderedPageBreak/>
        <w:t>Приложение 1</w:t>
      </w:r>
    </w:p>
    <w:p w14:paraId="0C0BD3E4" w14:textId="77777777" w:rsidR="008E40F2" w:rsidRPr="008E40F2" w:rsidRDefault="008E40F2" w:rsidP="008E40F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3CCC9065" w14:textId="77777777" w:rsidR="008E40F2" w:rsidRPr="008E40F2" w:rsidRDefault="008E40F2" w:rsidP="00002AC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МИН</w:t>
      </w:r>
      <w:r w:rsidR="00002AC3">
        <w:rPr>
          <w:rFonts w:ascii="Times New Roman" w:hAnsi="Times New Roman"/>
          <w:sz w:val="24"/>
          <w:szCs w:val="24"/>
          <w:lang w:eastAsia="ar-SA"/>
        </w:rPr>
        <w:t>ОБР</w:t>
      </w:r>
      <w:r w:rsidRPr="008E40F2">
        <w:rPr>
          <w:rFonts w:ascii="Times New Roman" w:hAnsi="Times New Roman"/>
          <w:sz w:val="24"/>
          <w:szCs w:val="24"/>
          <w:lang w:eastAsia="ar-SA"/>
        </w:rPr>
        <w:t>НАУКИ  РОССИИ</w:t>
      </w:r>
    </w:p>
    <w:p w14:paraId="0ECC3FDF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Федеральное государственное автономное образовательное</w:t>
      </w:r>
    </w:p>
    <w:p w14:paraId="4CBB04EF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учреждение высшего образования</w:t>
      </w:r>
    </w:p>
    <w:p w14:paraId="3DB92422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«ЮЖНЫЙ ФЕДЕРАЛЬНЫЙ УНИВЕРСИТЕТ»</w:t>
      </w:r>
    </w:p>
    <w:p w14:paraId="02AC07FE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8E40F2">
        <w:rPr>
          <w:rFonts w:ascii="Times New Roman" w:hAnsi="Times New Roman" w:cs="Calibri"/>
          <w:sz w:val="24"/>
          <w:szCs w:val="24"/>
          <w:lang w:eastAsia="ar-SA"/>
        </w:rPr>
        <w:t xml:space="preserve">Академия архитектуры и искусства </w:t>
      </w:r>
    </w:p>
    <w:p w14:paraId="1CBB545F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8E40F2">
        <w:rPr>
          <w:rFonts w:ascii="Times New Roman" w:hAnsi="Times New Roman" w:cs="Calibri"/>
          <w:sz w:val="24"/>
          <w:szCs w:val="24"/>
          <w:lang w:eastAsia="ar-SA"/>
        </w:rPr>
        <w:t>Кафедра ______________________________</w:t>
      </w:r>
    </w:p>
    <w:p w14:paraId="59A083B9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0"/>
          <w:lang w:eastAsia="ar-SA"/>
        </w:rPr>
      </w:pPr>
    </w:p>
    <w:p w14:paraId="7DEA3E6C" w14:textId="77777777" w:rsidR="008E40F2" w:rsidRPr="008E40F2" w:rsidRDefault="008E40F2" w:rsidP="008E40F2">
      <w:pPr>
        <w:suppressAutoHyphens/>
        <w:jc w:val="right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b/>
          <w:sz w:val="28"/>
          <w:szCs w:val="28"/>
          <w:lang w:eastAsia="ar-SA"/>
        </w:rPr>
        <w:t>Допустить к защите</w:t>
      </w:r>
    </w:p>
    <w:p w14:paraId="1E69BCDB" w14:textId="77777777" w:rsidR="008E40F2" w:rsidRPr="008E40F2" w:rsidRDefault="008E40F2" w:rsidP="008E40F2">
      <w:pPr>
        <w:suppressAutoHyphens/>
        <w:spacing w:after="0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>Заведующий кафедрой ____________ ______________</w:t>
      </w:r>
    </w:p>
    <w:p w14:paraId="597EEEB4" w14:textId="77777777" w:rsidR="008E40F2" w:rsidRPr="008E40F2" w:rsidRDefault="008E40F2" w:rsidP="008E40F2">
      <w:pPr>
        <w:suppressAutoHyphens/>
        <w:spacing w:after="0" w:line="240" w:lineRule="auto"/>
        <w:jc w:val="right"/>
        <w:rPr>
          <w:rFonts w:ascii="Times New Roman" w:hAnsi="Times New Roman" w:cs="Calibri"/>
          <w:sz w:val="16"/>
          <w:szCs w:val="16"/>
          <w:lang w:eastAsia="ar-SA"/>
        </w:rPr>
      </w:pPr>
      <w:r w:rsidRPr="008E40F2">
        <w:rPr>
          <w:rFonts w:ascii="Times New Roman" w:hAnsi="Times New Roman" w:cs="Calibri"/>
          <w:sz w:val="16"/>
          <w:szCs w:val="16"/>
          <w:lang w:eastAsia="ar-SA"/>
        </w:rPr>
        <w:t xml:space="preserve">                              (подпись)                                             (ФИО)</w:t>
      </w:r>
    </w:p>
    <w:p w14:paraId="759864BA" w14:textId="77777777" w:rsidR="008E40F2" w:rsidRPr="008E40F2" w:rsidRDefault="008E40F2" w:rsidP="008E40F2">
      <w:pPr>
        <w:suppressAutoHyphens/>
        <w:spacing w:before="120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>«_______» _________________20</w:t>
      </w:r>
      <w:r w:rsidR="00596E4D">
        <w:rPr>
          <w:rFonts w:ascii="Times New Roman" w:hAnsi="Times New Roman" w:cs="Calibri"/>
          <w:sz w:val="28"/>
          <w:szCs w:val="28"/>
          <w:lang w:eastAsia="ar-SA"/>
        </w:rPr>
        <w:t>24</w:t>
      </w: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 г.</w:t>
      </w:r>
    </w:p>
    <w:p w14:paraId="725D1EA4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14:paraId="796D6925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75679C1C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b/>
          <w:sz w:val="28"/>
          <w:szCs w:val="28"/>
          <w:lang w:eastAsia="ar-SA"/>
        </w:rPr>
        <w:t>ИВАНОВ ИВАН ИВАНОВИЧ</w:t>
      </w:r>
    </w:p>
    <w:p w14:paraId="22DCDF20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8E40F2">
        <w:rPr>
          <w:rFonts w:ascii="Times New Roman" w:hAnsi="Times New Roman"/>
          <w:b/>
          <w:sz w:val="28"/>
          <w:szCs w:val="28"/>
        </w:rPr>
        <w:t>Графическое обеспечение выставки</w:t>
      </w:r>
    </w:p>
    <w:p w14:paraId="0E689955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5DCF0906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ВЫПУСКНАЯ КВАЛИФИКАЦИОННАЯ РАБОТА </w:t>
      </w:r>
    </w:p>
    <w:p w14:paraId="6A9A1F64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color w:val="008000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>по направлению подготовки __________ «___________»</w:t>
      </w:r>
    </w:p>
    <w:p w14:paraId="35B334F7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color w:val="008000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уровень высшего образования: </w:t>
      </w:r>
    </w:p>
    <w:p w14:paraId="3703C850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cs="Calibri"/>
          <w:lang w:eastAsia="ar-SA"/>
        </w:rPr>
      </w:pPr>
    </w:p>
    <w:p w14:paraId="27288413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585F8CAA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64A445B3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Руководитель: </w:t>
      </w:r>
    </w:p>
    <w:p w14:paraId="0D12CC1B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>Доцент, кандидат архитектуры</w:t>
      </w:r>
    </w:p>
    <w:p w14:paraId="252CE6C0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 Иванов Иван Иванович</w:t>
      </w:r>
    </w:p>
    <w:p w14:paraId="469D1D68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>_________________________</w:t>
      </w:r>
    </w:p>
    <w:p w14:paraId="147DE777" w14:textId="77777777" w:rsidR="008E40F2" w:rsidRPr="008E40F2" w:rsidRDefault="008E40F2" w:rsidP="008E40F2">
      <w:pPr>
        <w:suppressAutoHyphens/>
        <w:spacing w:before="120"/>
        <w:jc w:val="right"/>
        <w:rPr>
          <w:rFonts w:ascii="Times New Roman" w:hAnsi="Times New Roman" w:cs="Calibri"/>
          <w:lang w:eastAsia="ar-SA"/>
        </w:rPr>
      </w:pPr>
      <w:r w:rsidRPr="008E40F2">
        <w:rPr>
          <w:rFonts w:ascii="Times New Roman" w:hAnsi="Times New Roman" w:cs="Calibri"/>
          <w:lang w:eastAsia="ar-SA"/>
        </w:rPr>
        <w:t>«_______» _________________20</w:t>
      </w:r>
      <w:r w:rsidR="00992ACF">
        <w:rPr>
          <w:rFonts w:ascii="Times New Roman" w:hAnsi="Times New Roman" w:cs="Calibri"/>
          <w:lang w:eastAsia="ar-SA"/>
        </w:rPr>
        <w:t>24</w:t>
      </w:r>
      <w:r w:rsidRPr="008E40F2">
        <w:rPr>
          <w:rFonts w:ascii="Times New Roman" w:hAnsi="Times New Roman" w:cs="Calibri"/>
          <w:lang w:eastAsia="ar-SA"/>
        </w:rPr>
        <w:t xml:space="preserve"> г.</w:t>
      </w:r>
    </w:p>
    <w:p w14:paraId="3D257B0D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14:paraId="61EE6BC0" w14:textId="77777777" w:rsid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14:paraId="12A89046" w14:textId="77777777" w:rsid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14:paraId="67B39A01" w14:textId="77777777" w:rsid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14:paraId="70280AA0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14:paraId="4B2C9C67" w14:textId="77777777" w:rsid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14:paraId="0978F410" w14:textId="77777777" w:rsidR="00002AC3" w:rsidRPr="008E40F2" w:rsidRDefault="00002AC3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14:paraId="0037B8B9" w14:textId="77777777" w:rsidR="008E40F2" w:rsidRPr="008E40F2" w:rsidRDefault="008E40F2" w:rsidP="008E40F2">
      <w:pPr>
        <w:suppressAutoHyphens/>
        <w:spacing w:line="269" w:lineRule="auto"/>
        <w:jc w:val="center"/>
        <w:rPr>
          <w:rFonts w:ascii="Times New Roman" w:hAnsi="Times New Roman" w:cs="Calibri"/>
          <w:lang w:eastAsia="ar-SA"/>
        </w:rPr>
      </w:pPr>
      <w:r w:rsidRPr="008E40F2">
        <w:rPr>
          <w:rFonts w:ascii="Times New Roman" w:hAnsi="Times New Roman" w:cs="Calibri"/>
          <w:lang w:eastAsia="ar-SA"/>
        </w:rPr>
        <w:t>Ростов-на-Дону, 20</w:t>
      </w:r>
      <w:r w:rsidR="00FF04A3">
        <w:rPr>
          <w:rFonts w:ascii="Times New Roman" w:hAnsi="Times New Roman" w:cs="Calibri"/>
          <w:lang w:eastAsia="ar-SA"/>
        </w:rPr>
        <w:t>24</w:t>
      </w:r>
    </w:p>
    <w:p w14:paraId="74B63971" w14:textId="77777777" w:rsidR="008E40F2" w:rsidRPr="008E40F2" w:rsidRDefault="008E40F2" w:rsidP="008E40F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lastRenderedPageBreak/>
        <w:t>Приложение  2</w:t>
      </w:r>
    </w:p>
    <w:p w14:paraId="0DC692A6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5F4B011" w14:textId="77777777" w:rsidR="008E40F2" w:rsidRPr="00002AC3" w:rsidRDefault="00002AC3" w:rsidP="00002AC3">
      <w:pPr>
        <w:spacing w:before="81" w:after="0" w:line="237" w:lineRule="auto"/>
        <w:ind w:right="4"/>
        <w:jc w:val="center"/>
        <w:rPr>
          <w:rFonts w:ascii="Times New Roman" w:hAnsi="Times New Roman"/>
          <w:sz w:val="24"/>
        </w:rPr>
      </w:pPr>
      <w:r w:rsidRPr="00002AC3">
        <w:rPr>
          <w:rFonts w:ascii="Times New Roman" w:hAnsi="Times New Roman"/>
          <w:sz w:val="24"/>
        </w:rPr>
        <w:t>МИНОБРНАУКИ РОССИИ</w:t>
      </w:r>
    </w:p>
    <w:p w14:paraId="671333C5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Федеральное государственное автономное образовательное</w:t>
      </w:r>
    </w:p>
    <w:p w14:paraId="66B6043A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учреждение высшего образования</w:t>
      </w:r>
    </w:p>
    <w:p w14:paraId="6FCD01FB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«ЮЖНЫЙ ФЕДЕРАЛЬНЫЙ УНИВЕРСИТЕТ»</w:t>
      </w:r>
    </w:p>
    <w:p w14:paraId="26D1DD04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8E40F2">
        <w:rPr>
          <w:rFonts w:ascii="Times New Roman" w:hAnsi="Times New Roman" w:cs="Calibri"/>
          <w:sz w:val="24"/>
          <w:szCs w:val="24"/>
          <w:lang w:eastAsia="ar-SA"/>
        </w:rPr>
        <w:t xml:space="preserve">Академия архитектуры и искусства </w:t>
      </w:r>
    </w:p>
    <w:p w14:paraId="5C18AC68" w14:textId="77777777" w:rsidR="008E40F2" w:rsidRPr="008E40F2" w:rsidRDefault="008E40F2" w:rsidP="008E40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99AF656" w14:textId="77777777" w:rsidR="008E40F2" w:rsidRPr="008E40F2" w:rsidRDefault="008E40F2" w:rsidP="008E40F2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E911F2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Направлен</w:t>
      </w:r>
      <w:r w:rsidR="00596E4D">
        <w:rPr>
          <w:rFonts w:ascii="Times New Roman" w:eastAsia="Times New Roman" w:hAnsi="Times New Roman"/>
          <w:sz w:val="24"/>
          <w:szCs w:val="24"/>
          <w:lang w:eastAsia="ru-RU"/>
        </w:rPr>
        <w:t xml:space="preserve">ие </w:t>
      </w:r>
      <w:r w:rsidR="00E2089E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54.03.01 </w:t>
      </w:r>
      <w:r w:rsidR="00596E4D">
        <w:rPr>
          <w:rFonts w:ascii="Times New Roman" w:eastAsia="Times New Roman" w:hAnsi="Times New Roman"/>
          <w:sz w:val="24"/>
          <w:szCs w:val="24"/>
          <w:lang w:eastAsia="ru-RU"/>
        </w:rPr>
        <w:t xml:space="preserve">Дизайн </w:t>
      </w:r>
    </w:p>
    <w:p w14:paraId="70621613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="00596E4D">
        <w:rPr>
          <w:rFonts w:ascii="Times New Roman" w:eastAsia="Times New Roman" w:hAnsi="Times New Roman"/>
          <w:sz w:val="24"/>
          <w:szCs w:val="24"/>
          <w:lang w:eastAsia="ru-RU"/>
        </w:rPr>
        <w:t xml:space="preserve"> Дизайна</w:t>
      </w:r>
    </w:p>
    <w:p w14:paraId="7DF5DAB3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BD3F259" w14:textId="77777777" w:rsidR="008E40F2" w:rsidRPr="008E40F2" w:rsidRDefault="008E40F2" w:rsidP="008E40F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6D051AC5" w14:textId="77777777" w:rsidR="008E40F2" w:rsidRPr="008E40F2" w:rsidRDefault="008E40F2" w:rsidP="008E40F2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7E0DA9E" w14:textId="77777777" w:rsidR="008E40F2" w:rsidRPr="008E40F2" w:rsidRDefault="008E40F2" w:rsidP="008E40F2">
      <w:pPr>
        <w:spacing w:after="40" w:line="240" w:lineRule="auto"/>
        <w:ind w:hanging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F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8E40F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УТВЕРЖДАЮ</w:t>
      </w:r>
    </w:p>
    <w:p w14:paraId="082FE4B3" w14:textId="77777777" w:rsidR="008E40F2" w:rsidRPr="008E40F2" w:rsidRDefault="008E40F2" w:rsidP="008E40F2">
      <w:pPr>
        <w:tabs>
          <w:tab w:val="left" w:pos="9355"/>
        </w:tabs>
        <w:spacing w:after="40" w:line="240" w:lineRule="auto"/>
        <w:ind w:left="5670" w:right="-1" w:hanging="14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F2">
        <w:rPr>
          <w:rFonts w:ascii="Times New Roman" w:eastAsia="Times New Roman" w:hAnsi="Times New Roman"/>
          <w:sz w:val="20"/>
          <w:szCs w:val="20"/>
          <w:lang w:eastAsia="ru-RU"/>
        </w:rPr>
        <w:t>Зав. кафедрой ______________</w:t>
      </w:r>
    </w:p>
    <w:p w14:paraId="30655FE6" w14:textId="77777777" w:rsidR="008E40F2" w:rsidRPr="008E40F2" w:rsidRDefault="008E40F2" w:rsidP="008E40F2">
      <w:pPr>
        <w:tabs>
          <w:tab w:val="left" w:pos="9355"/>
        </w:tabs>
        <w:spacing w:after="40" w:line="240" w:lineRule="auto"/>
        <w:ind w:left="5670" w:right="-1" w:hanging="14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F2">
        <w:rPr>
          <w:rFonts w:ascii="Times New Roman" w:eastAsia="Times New Roman" w:hAnsi="Times New Roman"/>
          <w:sz w:val="20"/>
          <w:szCs w:val="20"/>
          <w:lang w:eastAsia="ru-RU"/>
        </w:rPr>
        <w:t>__________   _______________</w:t>
      </w:r>
    </w:p>
    <w:p w14:paraId="3C1CCF39" w14:textId="77777777" w:rsidR="008E40F2" w:rsidRPr="008E40F2" w:rsidRDefault="008E40F2" w:rsidP="008E40F2">
      <w:pPr>
        <w:tabs>
          <w:tab w:val="left" w:pos="9355"/>
        </w:tabs>
        <w:spacing w:after="40" w:line="240" w:lineRule="auto"/>
        <w:ind w:left="5670" w:right="-1" w:hanging="141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F2">
        <w:rPr>
          <w:rFonts w:ascii="Times New Roman" w:eastAsia="Times New Roman" w:hAnsi="Times New Roman"/>
          <w:sz w:val="16"/>
          <w:szCs w:val="16"/>
          <w:lang w:eastAsia="ru-RU"/>
        </w:rPr>
        <w:t xml:space="preserve"> (подпись)             (ФИО)</w:t>
      </w:r>
    </w:p>
    <w:p w14:paraId="3846A14A" w14:textId="77777777" w:rsidR="008E40F2" w:rsidRPr="008E40F2" w:rsidRDefault="008E40F2" w:rsidP="008E40F2">
      <w:pPr>
        <w:tabs>
          <w:tab w:val="left" w:pos="9355"/>
        </w:tabs>
        <w:spacing w:after="40" w:line="240" w:lineRule="auto"/>
        <w:ind w:left="5670" w:right="-1" w:hanging="141"/>
        <w:rPr>
          <w:rFonts w:ascii="Times New Roman" w:eastAsia="Times New Roman" w:hAnsi="Times New Roman"/>
          <w:sz w:val="20"/>
          <w:szCs w:val="20"/>
          <w:lang w:eastAsia="ru-RU"/>
        </w:rPr>
      </w:pPr>
      <w:r w:rsidRPr="008E40F2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Pr="008E40F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</w:t>
      </w:r>
      <w:r w:rsidR="00596E4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8</w:t>
      </w:r>
      <w:r w:rsidRPr="008E40F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</w:t>
      </w:r>
      <w:r w:rsidRPr="008E40F2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8E40F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</w:t>
      </w:r>
      <w:r w:rsidR="00596E4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февраля</w:t>
      </w:r>
      <w:r w:rsidRPr="008E40F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    </w:t>
      </w:r>
      <w:r w:rsidRPr="008E40F2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596E4D">
        <w:rPr>
          <w:rFonts w:ascii="Times New Roman" w:eastAsia="Times New Roman" w:hAnsi="Times New Roman"/>
          <w:sz w:val="20"/>
          <w:szCs w:val="20"/>
          <w:lang w:eastAsia="ru-RU"/>
        </w:rPr>
        <w:t xml:space="preserve">24 </w:t>
      </w:r>
      <w:r w:rsidRPr="008E40F2">
        <w:rPr>
          <w:rFonts w:ascii="Times New Roman" w:eastAsia="Times New Roman" w:hAnsi="Times New Roman"/>
          <w:sz w:val="20"/>
          <w:szCs w:val="20"/>
          <w:lang w:eastAsia="ru-RU"/>
        </w:rPr>
        <w:t xml:space="preserve">г </w:t>
      </w:r>
    </w:p>
    <w:p w14:paraId="08A656B9" w14:textId="77777777" w:rsidR="008E40F2" w:rsidRPr="008E40F2" w:rsidRDefault="008E40F2" w:rsidP="008E40F2">
      <w:pPr>
        <w:tabs>
          <w:tab w:val="left" w:pos="9355"/>
        </w:tabs>
        <w:spacing w:after="0" w:line="240" w:lineRule="auto"/>
        <w:ind w:left="5670"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59AB94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B184BB2" w14:textId="77777777" w:rsidR="008E40F2" w:rsidRPr="008E40F2" w:rsidRDefault="008E40F2" w:rsidP="008E40F2">
      <w:pPr>
        <w:spacing w:after="0" w:line="240" w:lineRule="auto"/>
        <w:ind w:hanging="85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40F2">
        <w:rPr>
          <w:rFonts w:ascii="Times New Roman" w:eastAsia="Times New Roman" w:hAnsi="Times New Roman"/>
          <w:b/>
          <w:sz w:val="20"/>
          <w:szCs w:val="20"/>
          <w:lang w:eastAsia="ru-RU"/>
        </w:rPr>
        <w:t>ЗАДАНИЕ НА ВЫПОЛНЕНИЕ ВКР</w:t>
      </w:r>
    </w:p>
    <w:p w14:paraId="2E1CBA1E" w14:textId="77777777" w:rsidR="008E40F2" w:rsidRPr="008E40F2" w:rsidRDefault="008E40F2" w:rsidP="008E40F2">
      <w:pPr>
        <w:spacing w:after="0" w:line="240" w:lineRule="auto"/>
        <w:ind w:hanging="85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F1CCB32" w14:textId="77777777" w:rsidR="008E40F2" w:rsidRPr="008E40F2" w:rsidRDefault="008E40F2" w:rsidP="008E40F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EABFCC8" w14:textId="77777777" w:rsidR="008E40F2" w:rsidRPr="008E40F2" w:rsidRDefault="008E40F2" w:rsidP="008E40F2">
      <w:pPr>
        <w:spacing w:after="0" w:line="240" w:lineRule="auto"/>
        <w:ind w:hanging="141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Студент ________________________________________________________________________</w:t>
      </w:r>
      <w:r w:rsidRPr="008E40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 </w:t>
      </w:r>
    </w:p>
    <w:p w14:paraId="170D404D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26893ED" w14:textId="77777777" w:rsidR="008E40F2" w:rsidRPr="008E40F2" w:rsidRDefault="008E40F2" w:rsidP="008E40F2">
      <w:pPr>
        <w:spacing w:after="0" w:line="240" w:lineRule="auto"/>
        <w:ind w:left="-85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Тема ВКР _______________________________________________________________________</w:t>
      </w:r>
    </w:p>
    <w:p w14:paraId="30FFCFA7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0CE0A84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защиты ВКР </w:t>
      </w:r>
      <w:r w:rsidRPr="008E40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 __________________________________________________________</w:t>
      </w:r>
    </w:p>
    <w:p w14:paraId="5B76436B" w14:textId="77777777" w:rsidR="008E40F2" w:rsidRPr="008E40F2" w:rsidRDefault="008E40F2" w:rsidP="008E40F2">
      <w:pPr>
        <w:pBdr>
          <w:bottom w:val="single" w:sz="12" w:space="1" w:color="auto"/>
        </w:pBd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Исходные данные к ВКР ____</w:t>
      </w:r>
      <w:r w:rsidRPr="008E40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 ______________________________________________</w:t>
      </w:r>
    </w:p>
    <w:p w14:paraId="63053510" w14:textId="77777777" w:rsidR="008E40F2" w:rsidRPr="008E40F2" w:rsidRDefault="008E40F2" w:rsidP="008E40F2">
      <w:pPr>
        <w:pBdr>
          <w:bottom w:val="single" w:sz="12" w:space="1" w:color="auto"/>
        </w:pBd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D194CE" w14:textId="77777777" w:rsidR="008E40F2" w:rsidRPr="008E40F2" w:rsidRDefault="008E40F2" w:rsidP="008E40F2">
      <w:pPr>
        <w:spacing w:after="0" w:line="240" w:lineRule="auto"/>
        <w:ind w:left="-850" w:right="-143" w:hanging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46958D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E41F96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9C7D69" w14:textId="77777777" w:rsidR="008E40F2" w:rsidRPr="008E40F2" w:rsidRDefault="008E40F2" w:rsidP="008E40F2">
      <w:pPr>
        <w:spacing w:after="0" w:line="240" w:lineRule="auto"/>
        <w:ind w:hanging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Разделы выпускной квалификационной работы и консультанты</w:t>
      </w:r>
    </w:p>
    <w:p w14:paraId="4683D64C" w14:textId="77777777" w:rsidR="008E40F2" w:rsidRPr="008E40F2" w:rsidRDefault="008E40F2" w:rsidP="008E40F2">
      <w:pPr>
        <w:spacing w:after="0" w:line="240" w:lineRule="auto"/>
        <w:ind w:hanging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3"/>
        <w:gridCol w:w="2413"/>
        <w:gridCol w:w="2976"/>
        <w:gridCol w:w="2091"/>
      </w:tblGrid>
      <w:tr w:rsidR="008E40F2" w:rsidRPr="008E40F2" w14:paraId="023412D6" w14:textId="77777777" w:rsidTr="001527DA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0171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0F2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14:paraId="6961321A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0F2">
              <w:rPr>
                <w:rFonts w:ascii="Times New Roman" w:eastAsia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F86B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0F2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</w:p>
          <w:p w14:paraId="3C060D11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0F2">
              <w:rPr>
                <w:rFonts w:ascii="Times New Roman" w:eastAsia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2A1B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0F2">
              <w:rPr>
                <w:rFonts w:ascii="Times New Roman" w:eastAsia="Times New Roman" w:hAnsi="Times New Roman"/>
                <w:sz w:val="24"/>
                <w:szCs w:val="24"/>
              </w:rPr>
              <w:t>ФИО, должность консультанта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1AFD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0F2">
              <w:rPr>
                <w:rFonts w:ascii="Times New Roman" w:eastAsia="Times New Roman" w:hAnsi="Times New Roman"/>
                <w:sz w:val="24"/>
                <w:szCs w:val="24"/>
              </w:rPr>
              <w:t>Подпись консультанта</w:t>
            </w:r>
          </w:p>
        </w:tc>
      </w:tr>
      <w:tr w:rsidR="008E40F2" w:rsidRPr="008E40F2" w14:paraId="7BF5E9C9" w14:textId="77777777" w:rsidTr="001527DA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354B1" w14:textId="77777777" w:rsidR="008E40F2" w:rsidRPr="008E40F2" w:rsidRDefault="00C4393C" w:rsidP="008E40F2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Аналитический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BF94" w14:textId="77777777" w:rsidR="008E40F2" w:rsidRPr="008E40F2" w:rsidRDefault="008E40F2" w:rsidP="008E40F2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60DC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DECA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4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40F2" w:rsidRPr="008E40F2" w14:paraId="2F5418B1" w14:textId="77777777" w:rsidTr="001527DA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AE58" w14:textId="77777777" w:rsidR="008E40F2" w:rsidRPr="008E40F2" w:rsidRDefault="00C4393C" w:rsidP="008E40F2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EF7">
              <w:rPr>
                <w:rFonts w:ascii="Times New Roman" w:hAnsi="Times New Roman"/>
                <w:sz w:val="24"/>
                <w:szCs w:val="24"/>
              </w:rPr>
              <w:t>Проектно-графический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3638" w14:textId="77777777" w:rsidR="008E40F2" w:rsidRPr="008E40F2" w:rsidRDefault="008E40F2" w:rsidP="008E40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CA6D" w14:textId="77777777" w:rsidR="008E40F2" w:rsidRPr="008E40F2" w:rsidRDefault="008E40F2" w:rsidP="008E40F2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8765" w14:textId="77777777" w:rsidR="008E40F2" w:rsidRPr="008E40F2" w:rsidRDefault="008E40F2" w:rsidP="008E40F2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40F2" w:rsidRPr="008E40F2" w14:paraId="4D9B876E" w14:textId="77777777" w:rsidTr="001527DA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40076" w14:textId="77777777" w:rsidR="008E40F2" w:rsidRPr="008E40F2" w:rsidRDefault="00C4393C" w:rsidP="008E40F2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Технологический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2979D" w14:textId="77777777" w:rsidR="008E40F2" w:rsidRPr="008E40F2" w:rsidRDefault="008E40F2" w:rsidP="008E40F2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5FB0" w14:textId="77777777" w:rsidR="008E40F2" w:rsidRPr="008E40F2" w:rsidRDefault="008E40F2" w:rsidP="008E40F2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6D44D" w14:textId="77777777" w:rsidR="008E40F2" w:rsidRPr="008E40F2" w:rsidRDefault="008E40F2" w:rsidP="008E40F2">
            <w:pPr>
              <w:tabs>
                <w:tab w:val="num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40F2" w:rsidRPr="008E40F2" w14:paraId="150AF29B" w14:textId="77777777" w:rsidTr="001527DA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71BB" w14:textId="77777777" w:rsidR="008E40F2" w:rsidRPr="008E40F2" w:rsidRDefault="008E40F2" w:rsidP="008E40F2">
            <w:pPr>
              <w:tabs>
                <w:tab w:val="num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0F2">
              <w:rPr>
                <w:rFonts w:ascii="Times New Roman" w:eastAsia="Times New Roman" w:hAnsi="Times New Roman"/>
                <w:sz w:val="24"/>
                <w:szCs w:val="24"/>
              </w:rPr>
              <w:t>Экономический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0CEB" w14:textId="77777777" w:rsidR="008E40F2" w:rsidRPr="008E40F2" w:rsidRDefault="008E40F2" w:rsidP="008E40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621E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156E" w14:textId="77777777" w:rsidR="008E40F2" w:rsidRPr="008E40F2" w:rsidRDefault="008E40F2" w:rsidP="008E4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009EF63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182F3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Дата выдачи задания_</w:t>
      </w:r>
      <w:r w:rsidRPr="008E40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20</w:t>
      </w:r>
      <w:r w:rsidR="00E208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</w:t>
      </w:r>
      <w:r w:rsidRPr="008E40F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г__</w:t>
      </w:r>
    </w:p>
    <w:p w14:paraId="1E79AA40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852A66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             ________________    ________________                                                                                   </w:t>
      </w:r>
    </w:p>
    <w:p w14:paraId="5BB85A07" w14:textId="77777777" w:rsid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Pr="008E40F2"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                                    (ФИО)</w:t>
      </w:r>
    </w:p>
    <w:p w14:paraId="4A62A99D" w14:textId="77777777" w:rsid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611DB87" w14:textId="77777777" w:rsid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61FAEAC" w14:textId="77777777" w:rsid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87CD426" w14:textId="77777777" w:rsid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7E3A393" w14:textId="77777777" w:rsid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071C4A" w14:textId="77777777" w:rsidR="00C4393C" w:rsidRDefault="00C4393C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D50D36" w14:textId="77777777" w:rsidR="00C4393C" w:rsidRDefault="00C4393C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68B1A7" w14:textId="77777777" w:rsidR="00002AC3" w:rsidRDefault="00002AC3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5740FC3" w14:textId="77777777" w:rsid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08D793D" w14:textId="77777777" w:rsidR="00FF04A3" w:rsidRPr="008E40F2" w:rsidRDefault="00FF04A3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E710B59" w14:textId="77777777" w:rsidR="008E40F2" w:rsidRPr="008E40F2" w:rsidRDefault="008E40F2" w:rsidP="008E40F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lastRenderedPageBreak/>
        <w:t>Приложение  3</w:t>
      </w:r>
    </w:p>
    <w:p w14:paraId="51CD4EA4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C4EC66A" w14:textId="77777777" w:rsidR="008E40F2" w:rsidRPr="008E40F2" w:rsidRDefault="008E40F2" w:rsidP="008E40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b/>
          <w:sz w:val="28"/>
          <w:szCs w:val="28"/>
          <w:lang w:eastAsia="ru-RU"/>
        </w:rPr>
        <w:t>ОТЗЫВ</w:t>
      </w:r>
    </w:p>
    <w:p w14:paraId="051EAC60" w14:textId="77777777" w:rsidR="008E40F2" w:rsidRPr="008E40F2" w:rsidRDefault="008E40F2" w:rsidP="008E40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C78684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802CCC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О работе студента _____________________________________________________________</w:t>
      </w:r>
    </w:p>
    <w:p w14:paraId="51438CD0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На тему ______________________________________________________________________</w:t>
      </w:r>
    </w:p>
    <w:p w14:paraId="277DE766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22F3BF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Основной руководитель ________________________________________________________</w:t>
      </w:r>
    </w:p>
    <w:p w14:paraId="6BEDA8FF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7792AD6" w14:textId="77777777" w:rsidR="008E40F2" w:rsidRPr="008E40F2" w:rsidRDefault="008E40F2" w:rsidP="008E40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(степень, звание, ФИО)</w:t>
      </w:r>
    </w:p>
    <w:p w14:paraId="1E6D124F" w14:textId="77777777" w:rsidR="008E40F2" w:rsidRPr="008E40F2" w:rsidRDefault="008E40F2" w:rsidP="008E40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0F2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работы студента над выпускной квалификационной работой: самостоятельность, инициатива и настойчивость в работе, использование отечественной и зарубежной литературы, элементы научных исследований в работе, теоретическая и практическая подготовка, соответствие объема проекта заданию, графическая часть и оформление проекта.</w:t>
      </w:r>
    </w:p>
    <w:p w14:paraId="59642DE0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7340C7A8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17387DB5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D3B3E07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14C77201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426D53B9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7731C55B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4B6D3C81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38B6F1DD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5D696C52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306D791B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72CBC930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0EF2221D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7A1366C2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555A1178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7B5CFF22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39B4B3B0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45E35FC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0D49F697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985C3DD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4BB7DA4A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14:paraId="673E1D06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C6EB5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FF571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    _____________________ </w:t>
      </w:r>
    </w:p>
    <w:p w14:paraId="3557A1CE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8E40F2">
        <w:rPr>
          <w:rFonts w:ascii="Times New Roman" w:eastAsia="Times New Roman" w:hAnsi="Times New Roman"/>
          <w:sz w:val="16"/>
          <w:szCs w:val="16"/>
          <w:lang w:eastAsia="ru-RU"/>
        </w:rPr>
        <w:t>(подпись)</w:t>
      </w:r>
    </w:p>
    <w:p w14:paraId="7DE726B0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C41963" w14:textId="77777777" w:rsidR="008E40F2" w:rsidRPr="008E40F2" w:rsidRDefault="008E40F2" w:rsidP="008E40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>«_____» ___________________ 20</w:t>
      </w:r>
      <w:r w:rsidR="00E2089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8E40F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290EB0BA" w14:textId="77777777" w:rsidR="008E40F2" w:rsidRPr="008E40F2" w:rsidRDefault="008E40F2" w:rsidP="008E40F2">
      <w:pPr>
        <w:spacing w:after="0" w:line="240" w:lineRule="auto"/>
        <w:ind w:hanging="85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39E872B" w14:textId="77777777" w:rsidR="008E40F2" w:rsidRPr="008E40F2" w:rsidRDefault="008E40F2" w:rsidP="008E40F2">
      <w:pPr>
        <w:suppressAutoHyphens/>
        <w:spacing w:line="269" w:lineRule="auto"/>
        <w:jc w:val="center"/>
        <w:rPr>
          <w:rFonts w:ascii="Times New Roman" w:hAnsi="Times New Roman" w:cs="Calibri"/>
          <w:lang w:eastAsia="ar-SA"/>
        </w:rPr>
      </w:pPr>
    </w:p>
    <w:p w14:paraId="63B44DEB" w14:textId="77777777" w:rsidR="008E40F2" w:rsidRDefault="008E40F2" w:rsidP="008E40F2">
      <w:pPr>
        <w:suppressAutoHyphens/>
        <w:spacing w:line="269" w:lineRule="auto"/>
        <w:jc w:val="center"/>
        <w:rPr>
          <w:rFonts w:ascii="Times New Roman" w:hAnsi="Times New Roman" w:cs="Calibri"/>
          <w:lang w:eastAsia="ar-SA"/>
        </w:rPr>
      </w:pPr>
    </w:p>
    <w:p w14:paraId="171E0D49" w14:textId="77777777" w:rsidR="008E40F2" w:rsidRDefault="008E40F2" w:rsidP="008E40F2">
      <w:pPr>
        <w:suppressAutoHyphens/>
        <w:spacing w:line="269" w:lineRule="auto"/>
        <w:jc w:val="center"/>
        <w:rPr>
          <w:rFonts w:ascii="Times New Roman" w:hAnsi="Times New Roman" w:cs="Calibri"/>
          <w:lang w:eastAsia="ar-SA"/>
        </w:rPr>
      </w:pPr>
    </w:p>
    <w:p w14:paraId="76F065FC" w14:textId="77777777" w:rsidR="008E40F2" w:rsidRPr="008E40F2" w:rsidRDefault="008E40F2" w:rsidP="008E40F2">
      <w:pPr>
        <w:suppressAutoHyphens/>
        <w:spacing w:line="269" w:lineRule="auto"/>
        <w:jc w:val="center"/>
        <w:rPr>
          <w:rFonts w:ascii="Times New Roman" w:hAnsi="Times New Roman" w:cs="Calibri"/>
          <w:lang w:eastAsia="ar-SA"/>
        </w:rPr>
      </w:pPr>
    </w:p>
    <w:p w14:paraId="7F8564C9" w14:textId="77777777" w:rsidR="008E40F2" w:rsidRPr="008E40F2" w:rsidRDefault="008E40F2" w:rsidP="008E40F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lastRenderedPageBreak/>
        <w:t>Приложение 4</w:t>
      </w:r>
    </w:p>
    <w:p w14:paraId="3B78771E" w14:textId="77777777" w:rsidR="008E40F2" w:rsidRPr="008E40F2" w:rsidRDefault="008E40F2" w:rsidP="008E40F2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177E9CBB" w14:textId="77777777" w:rsidR="008E40F2" w:rsidRPr="00002AC3" w:rsidRDefault="00002AC3" w:rsidP="00002AC3">
      <w:pPr>
        <w:spacing w:before="81" w:after="0" w:line="237" w:lineRule="auto"/>
        <w:ind w:right="4"/>
        <w:jc w:val="center"/>
        <w:rPr>
          <w:rFonts w:ascii="Times New Roman" w:hAnsi="Times New Roman"/>
          <w:sz w:val="24"/>
        </w:rPr>
      </w:pPr>
      <w:r w:rsidRPr="00002AC3">
        <w:rPr>
          <w:rFonts w:ascii="Times New Roman" w:hAnsi="Times New Roman"/>
          <w:sz w:val="24"/>
        </w:rPr>
        <w:t>МИНОБРНАУКИ РОССИИ</w:t>
      </w:r>
    </w:p>
    <w:p w14:paraId="6F4F7BCF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Федеральное государственное автономное образовательное</w:t>
      </w:r>
    </w:p>
    <w:p w14:paraId="574DB826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учреждение высшего образования</w:t>
      </w:r>
    </w:p>
    <w:p w14:paraId="5B9E5EB2" w14:textId="77777777" w:rsidR="008E40F2" w:rsidRPr="008E40F2" w:rsidRDefault="008E40F2" w:rsidP="008E40F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E40F2">
        <w:rPr>
          <w:rFonts w:ascii="Times New Roman" w:hAnsi="Times New Roman"/>
          <w:sz w:val="24"/>
          <w:szCs w:val="24"/>
          <w:lang w:eastAsia="ar-SA"/>
        </w:rPr>
        <w:t>«ЮЖНЫЙ ФЕДЕРАЛЬНЫЙ УНИВЕРСИТЕТ»</w:t>
      </w:r>
    </w:p>
    <w:p w14:paraId="65A3CB26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8E40F2">
        <w:rPr>
          <w:rFonts w:ascii="Times New Roman" w:hAnsi="Times New Roman" w:cs="Calibri"/>
          <w:sz w:val="24"/>
          <w:szCs w:val="24"/>
          <w:lang w:eastAsia="ar-SA"/>
        </w:rPr>
        <w:t xml:space="preserve">Академия архитектуры и искусства </w:t>
      </w:r>
    </w:p>
    <w:p w14:paraId="57B54DA4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8E40F2">
        <w:rPr>
          <w:rFonts w:ascii="Times New Roman" w:hAnsi="Times New Roman" w:cs="Calibri"/>
          <w:sz w:val="24"/>
          <w:szCs w:val="24"/>
          <w:lang w:eastAsia="ar-SA"/>
        </w:rPr>
        <w:t>Кафедра ______________________________</w:t>
      </w:r>
    </w:p>
    <w:p w14:paraId="61706870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0"/>
          <w:lang w:eastAsia="ar-SA"/>
        </w:rPr>
      </w:pPr>
    </w:p>
    <w:p w14:paraId="3063850D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0"/>
          <w:lang w:eastAsia="ar-SA"/>
        </w:rPr>
      </w:pPr>
    </w:p>
    <w:p w14:paraId="74F420EE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sz w:val="28"/>
          <w:szCs w:val="28"/>
          <w:lang w:eastAsia="ar-SA"/>
        </w:rPr>
      </w:pPr>
    </w:p>
    <w:p w14:paraId="54A0492A" w14:textId="77777777" w:rsidR="008E40F2" w:rsidRPr="008E40F2" w:rsidRDefault="008E40F2" w:rsidP="008E40F2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2423B018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b/>
          <w:sz w:val="28"/>
          <w:szCs w:val="28"/>
          <w:lang w:eastAsia="ar-SA"/>
        </w:rPr>
        <w:t>П О Р Т Ф О Л И О</w:t>
      </w:r>
    </w:p>
    <w:p w14:paraId="08274869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b/>
          <w:sz w:val="28"/>
          <w:szCs w:val="28"/>
          <w:lang w:eastAsia="ar-SA"/>
        </w:rPr>
        <w:t>Сидорова Ивана Сергеевича</w:t>
      </w:r>
    </w:p>
    <w:p w14:paraId="6611A6C1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14:paraId="4E37264F" w14:textId="77777777" w:rsidR="00FF04A3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ПРИЛОЖЕНИЕ </w:t>
      </w:r>
      <w:r w:rsidR="00FF04A3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14:paraId="34C589A1" w14:textId="77777777" w:rsidR="008E40F2" w:rsidRPr="008E40F2" w:rsidRDefault="00FF04A3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( необязательное ) </w:t>
      </w:r>
    </w:p>
    <w:p w14:paraId="193DB2AB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К ВЫПУСКНОЙ КВАЛИФИКАЦИОННОЙ РАБОТЕ </w:t>
      </w:r>
    </w:p>
    <w:p w14:paraId="6EFC010A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color w:val="008000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>по направлению подготовки _________«____________»</w:t>
      </w:r>
    </w:p>
    <w:p w14:paraId="54C0E24E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ascii="Times New Roman" w:hAnsi="Times New Roman" w:cs="Calibri"/>
          <w:color w:val="008000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уровень высшего образования: </w:t>
      </w:r>
    </w:p>
    <w:p w14:paraId="06B6A5FA" w14:textId="77777777" w:rsidR="008E40F2" w:rsidRPr="008E40F2" w:rsidRDefault="008E40F2" w:rsidP="008E40F2">
      <w:pPr>
        <w:suppressAutoHyphens/>
        <w:spacing w:after="0" w:line="240" w:lineRule="auto"/>
        <w:jc w:val="center"/>
        <w:rPr>
          <w:rFonts w:cs="Calibri"/>
          <w:lang w:eastAsia="ar-SA"/>
        </w:rPr>
      </w:pPr>
    </w:p>
    <w:p w14:paraId="280A20EB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279D9A95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64401D58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0AB2A34C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022F446C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6A60A458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188DBE42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10C89EE1" w14:textId="77777777" w:rsidR="008E40F2" w:rsidRPr="008E40F2" w:rsidRDefault="008E40F2" w:rsidP="008E40F2">
      <w:pPr>
        <w:suppressAutoHyphens/>
        <w:spacing w:after="0" w:line="240" w:lineRule="auto"/>
        <w:rPr>
          <w:rFonts w:cs="Calibri"/>
          <w:lang w:eastAsia="ar-SA"/>
        </w:rPr>
      </w:pPr>
    </w:p>
    <w:p w14:paraId="7B83DA5A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Руководитель: </w:t>
      </w:r>
    </w:p>
    <w:p w14:paraId="0C5CACE1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>Доцент, кандидат архитектуры</w:t>
      </w:r>
    </w:p>
    <w:p w14:paraId="5A60E2B8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 xml:space="preserve"> Иванов Иван Иванович</w:t>
      </w:r>
    </w:p>
    <w:p w14:paraId="51E68269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E40F2">
        <w:rPr>
          <w:rFonts w:ascii="Times New Roman" w:hAnsi="Times New Roman" w:cs="Calibri"/>
          <w:sz w:val="28"/>
          <w:szCs w:val="28"/>
          <w:lang w:eastAsia="ar-SA"/>
        </w:rPr>
        <w:t>_________________________</w:t>
      </w:r>
    </w:p>
    <w:p w14:paraId="1325E09F" w14:textId="77777777" w:rsidR="008E40F2" w:rsidRPr="008E40F2" w:rsidRDefault="008E40F2" w:rsidP="008E40F2">
      <w:pPr>
        <w:suppressAutoHyphens/>
        <w:spacing w:before="120"/>
        <w:jc w:val="right"/>
        <w:rPr>
          <w:rFonts w:ascii="Times New Roman" w:hAnsi="Times New Roman" w:cs="Calibri"/>
          <w:lang w:eastAsia="ar-SA"/>
        </w:rPr>
      </w:pPr>
      <w:r w:rsidRPr="008E40F2">
        <w:rPr>
          <w:rFonts w:ascii="Times New Roman" w:hAnsi="Times New Roman" w:cs="Calibri"/>
          <w:lang w:eastAsia="ar-SA"/>
        </w:rPr>
        <w:t>«_______» _________________20</w:t>
      </w:r>
      <w:r w:rsidR="00E2089E">
        <w:rPr>
          <w:rFonts w:ascii="Times New Roman" w:hAnsi="Times New Roman" w:cs="Calibri"/>
          <w:lang w:eastAsia="ar-SA"/>
        </w:rPr>
        <w:t>24</w:t>
      </w:r>
      <w:r w:rsidRPr="008E40F2">
        <w:rPr>
          <w:rFonts w:ascii="Times New Roman" w:hAnsi="Times New Roman" w:cs="Calibri"/>
          <w:lang w:eastAsia="ar-SA"/>
        </w:rPr>
        <w:t xml:space="preserve"> г.</w:t>
      </w:r>
    </w:p>
    <w:p w14:paraId="2F26EB82" w14:textId="77777777" w:rsidR="008E40F2" w:rsidRPr="008E40F2" w:rsidRDefault="008E40F2" w:rsidP="008E40F2">
      <w:pPr>
        <w:suppressAutoHyphens/>
        <w:spacing w:after="0" w:line="36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</w:p>
    <w:p w14:paraId="0325B977" w14:textId="77777777" w:rsidR="008E40F2" w:rsidRDefault="008E40F2" w:rsidP="008E40F2">
      <w:pPr>
        <w:suppressAutoHyphens/>
        <w:spacing w:after="0" w:line="360" w:lineRule="auto"/>
        <w:rPr>
          <w:rFonts w:ascii="Times New Roman" w:hAnsi="Times New Roman" w:cs="Calibri"/>
          <w:sz w:val="28"/>
          <w:szCs w:val="28"/>
          <w:lang w:eastAsia="ar-SA"/>
        </w:rPr>
      </w:pPr>
    </w:p>
    <w:p w14:paraId="5948B889" w14:textId="77777777" w:rsidR="00002AC3" w:rsidRPr="008E40F2" w:rsidRDefault="00002AC3" w:rsidP="008E40F2">
      <w:pPr>
        <w:suppressAutoHyphens/>
        <w:spacing w:after="0" w:line="360" w:lineRule="auto"/>
        <w:rPr>
          <w:rFonts w:ascii="Times New Roman" w:hAnsi="Times New Roman" w:cs="Calibri"/>
          <w:sz w:val="28"/>
          <w:szCs w:val="28"/>
          <w:lang w:eastAsia="ar-SA"/>
        </w:rPr>
      </w:pPr>
    </w:p>
    <w:p w14:paraId="55DC435A" w14:textId="77777777" w:rsidR="008E40F2" w:rsidRPr="008E40F2" w:rsidRDefault="008E40F2" w:rsidP="008E40F2">
      <w:pPr>
        <w:suppressAutoHyphens/>
        <w:spacing w:line="269" w:lineRule="auto"/>
        <w:jc w:val="center"/>
        <w:rPr>
          <w:rFonts w:ascii="Times New Roman" w:hAnsi="Times New Roman" w:cs="Calibri"/>
          <w:lang w:eastAsia="ar-SA"/>
        </w:rPr>
      </w:pPr>
      <w:r w:rsidRPr="008E40F2">
        <w:rPr>
          <w:rFonts w:ascii="Times New Roman" w:hAnsi="Times New Roman" w:cs="Calibri"/>
          <w:lang w:eastAsia="ar-SA"/>
        </w:rPr>
        <w:t>Ростов-на-Дону, 20</w:t>
      </w:r>
      <w:r w:rsidR="00E2089E">
        <w:rPr>
          <w:rFonts w:ascii="Times New Roman" w:hAnsi="Times New Roman" w:cs="Calibri"/>
          <w:lang w:eastAsia="ar-SA"/>
        </w:rPr>
        <w:t>24</w:t>
      </w:r>
      <w:r>
        <w:rPr>
          <w:rFonts w:ascii="Times New Roman" w:hAnsi="Times New Roman" w:cs="Calibri"/>
          <w:lang w:eastAsia="ar-SA"/>
        </w:rPr>
        <w:t>_</w:t>
      </w:r>
    </w:p>
    <w:p w14:paraId="7E10AD88" w14:textId="77777777" w:rsidR="0072586A" w:rsidRDefault="0072586A" w:rsidP="0072586A">
      <w:pPr>
        <w:pStyle w:val="Default"/>
        <w:jc w:val="right"/>
        <w:rPr>
          <w:b/>
          <w:sz w:val="28"/>
          <w:szCs w:val="28"/>
        </w:rPr>
      </w:pPr>
    </w:p>
    <w:p w14:paraId="60DE3271" w14:textId="77777777" w:rsidR="0072586A" w:rsidRDefault="0072586A" w:rsidP="0072586A">
      <w:pPr>
        <w:pStyle w:val="Default"/>
        <w:jc w:val="right"/>
        <w:rPr>
          <w:b/>
          <w:sz w:val="28"/>
          <w:szCs w:val="28"/>
        </w:rPr>
      </w:pPr>
    </w:p>
    <w:p w14:paraId="4741F297" w14:textId="77777777" w:rsidR="0072586A" w:rsidRDefault="0072586A" w:rsidP="0072586A">
      <w:pPr>
        <w:pStyle w:val="Default"/>
        <w:jc w:val="right"/>
        <w:rPr>
          <w:b/>
          <w:sz w:val="28"/>
          <w:szCs w:val="28"/>
        </w:rPr>
      </w:pPr>
    </w:p>
    <w:p w14:paraId="48046704" w14:textId="77777777" w:rsidR="0072586A" w:rsidRPr="0072586A" w:rsidRDefault="0072586A" w:rsidP="0072586A">
      <w:pPr>
        <w:pStyle w:val="Default"/>
        <w:jc w:val="right"/>
        <w:rPr>
          <w:b/>
          <w:sz w:val="28"/>
          <w:szCs w:val="28"/>
        </w:rPr>
      </w:pPr>
      <w:r w:rsidRPr="00472F23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5</w:t>
      </w:r>
    </w:p>
    <w:p w14:paraId="6BF0EE53" w14:textId="77777777" w:rsidR="0072586A" w:rsidRPr="0072586A" w:rsidRDefault="0072586A" w:rsidP="00814D58">
      <w:pPr>
        <w:pStyle w:val="Default"/>
        <w:jc w:val="right"/>
        <w:rPr>
          <w:b/>
          <w:sz w:val="28"/>
          <w:szCs w:val="28"/>
        </w:rPr>
      </w:pPr>
    </w:p>
    <w:p w14:paraId="14F3D93F" w14:textId="77777777" w:rsidR="0072586A" w:rsidRPr="00002AC3" w:rsidRDefault="00002AC3" w:rsidP="00002AC3">
      <w:pPr>
        <w:spacing w:before="81" w:after="0" w:line="237" w:lineRule="auto"/>
        <w:ind w:right="4"/>
        <w:jc w:val="center"/>
        <w:rPr>
          <w:rFonts w:ascii="Times New Roman" w:hAnsi="Times New Roman"/>
          <w:sz w:val="24"/>
        </w:rPr>
      </w:pPr>
      <w:r w:rsidRPr="00002AC3">
        <w:rPr>
          <w:rFonts w:ascii="Times New Roman" w:hAnsi="Times New Roman"/>
          <w:sz w:val="24"/>
        </w:rPr>
        <w:t>МИНОБРНАУКИ РОССИИ</w:t>
      </w:r>
    </w:p>
    <w:p w14:paraId="69E1F95C" w14:textId="77777777" w:rsidR="0072586A" w:rsidRPr="0072586A" w:rsidRDefault="0072586A" w:rsidP="00814D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86A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</w:t>
      </w:r>
    </w:p>
    <w:p w14:paraId="1D283676" w14:textId="77777777" w:rsidR="0072586A" w:rsidRPr="0072586A" w:rsidRDefault="0072586A" w:rsidP="00814D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86A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2ABDFFE5" w14:textId="77777777" w:rsidR="0072586A" w:rsidRPr="0072586A" w:rsidRDefault="0072586A" w:rsidP="00814D5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86A">
        <w:rPr>
          <w:rFonts w:ascii="Times New Roman" w:hAnsi="Times New Roman"/>
          <w:sz w:val="24"/>
          <w:szCs w:val="24"/>
        </w:rPr>
        <w:t>«ЮЖНЫЙ ФЕДЕРАЛЬНЫЙ УНИВЕРСИТЕТ»</w:t>
      </w:r>
    </w:p>
    <w:p w14:paraId="560EC26A" w14:textId="77777777" w:rsidR="0072586A" w:rsidRPr="0072586A" w:rsidRDefault="0072586A" w:rsidP="00814D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86A">
        <w:rPr>
          <w:rFonts w:ascii="Times New Roman" w:hAnsi="Times New Roman"/>
          <w:sz w:val="24"/>
          <w:szCs w:val="24"/>
        </w:rPr>
        <w:t xml:space="preserve">Академия архитектуры и искусства </w:t>
      </w:r>
    </w:p>
    <w:p w14:paraId="0F454EA0" w14:textId="77777777" w:rsidR="0072586A" w:rsidRPr="0072586A" w:rsidRDefault="0072586A" w:rsidP="00814D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586A">
        <w:rPr>
          <w:rFonts w:ascii="Times New Roman" w:hAnsi="Times New Roman"/>
          <w:sz w:val="24"/>
          <w:szCs w:val="24"/>
        </w:rPr>
        <w:t xml:space="preserve">Кафедра </w:t>
      </w:r>
      <w:r w:rsidR="00002AC3">
        <w:rPr>
          <w:rFonts w:ascii="Times New Roman" w:hAnsi="Times New Roman"/>
          <w:sz w:val="24"/>
          <w:szCs w:val="24"/>
        </w:rPr>
        <w:t>Дизайна</w:t>
      </w:r>
    </w:p>
    <w:p w14:paraId="70E61C1A" w14:textId="77777777" w:rsidR="0072586A" w:rsidRDefault="0072586A" w:rsidP="00814D58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14:paraId="46D0F254" w14:textId="77777777" w:rsidR="0072586A" w:rsidRDefault="0072586A" w:rsidP="0072586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№ 1</w:t>
      </w:r>
    </w:p>
    <w:p w14:paraId="58ED551C" w14:textId="77777777" w:rsidR="0072586A" w:rsidRDefault="0072586A" w:rsidP="0072586A">
      <w:pPr>
        <w:pStyle w:val="Default"/>
        <w:jc w:val="center"/>
        <w:rPr>
          <w:b/>
          <w:sz w:val="28"/>
          <w:szCs w:val="28"/>
        </w:rPr>
      </w:pPr>
    </w:p>
    <w:p w14:paraId="23E6EFC9" w14:textId="77777777" w:rsidR="0072586A" w:rsidRPr="00FE0439" w:rsidRDefault="0072586A" w:rsidP="0072586A">
      <w:pPr>
        <w:pStyle w:val="13"/>
        <w:numPr>
          <w:ilvl w:val="2"/>
          <w:numId w:val="24"/>
        </w:numPr>
        <w:shd w:val="clear" w:color="auto" w:fill="FFFFFF"/>
        <w:tabs>
          <w:tab w:val="left" w:pos="-3686"/>
        </w:tabs>
        <w:ind w:left="142" w:hanging="3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Вопрос из раздела </w:t>
      </w:r>
      <w:r w:rsidRPr="00FE0439">
        <w:rPr>
          <w:b/>
          <w:color w:val="000000"/>
          <w:sz w:val="28"/>
          <w:szCs w:val="28"/>
        </w:rPr>
        <w:t>1.История искусств</w:t>
      </w:r>
      <w:r>
        <w:rPr>
          <w:b/>
          <w:color w:val="000000"/>
          <w:sz w:val="28"/>
          <w:szCs w:val="28"/>
        </w:rPr>
        <w:t xml:space="preserve"> (например: </w:t>
      </w:r>
      <w:r w:rsidRPr="00FE0439">
        <w:rPr>
          <w:bCs/>
          <w:color w:val="000000"/>
          <w:sz w:val="28"/>
          <w:szCs w:val="28"/>
        </w:rPr>
        <w:t>Идеи и методы дизайн-образования Баухауза и Ульмской школы)</w:t>
      </w:r>
    </w:p>
    <w:p w14:paraId="6D89B8F9" w14:textId="77777777" w:rsidR="0072586A" w:rsidRPr="00FE0439" w:rsidRDefault="0072586A" w:rsidP="0072586A">
      <w:pPr>
        <w:pStyle w:val="13"/>
        <w:numPr>
          <w:ilvl w:val="2"/>
          <w:numId w:val="24"/>
        </w:numPr>
        <w:shd w:val="clear" w:color="auto" w:fill="FFFFFF"/>
        <w:tabs>
          <w:tab w:val="left" w:pos="-3686"/>
        </w:tabs>
        <w:ind w:left="142" w:hanging="33"/>
        <w:jc w:val="both"/>
        <w:rPr>
          <w:b/>
          <w:sz w:val="28"/>
          <w:szCs w:val="28"/>
        </w:rPr>
      </w:pPr>
      <w:r w:rsidRPr="00FE0439">
        <w:rPr>
          <w:b/>
          <w:sz w:val="28"/>
          <w:szCs w:val="28"/>
        </w:rPr>
        <w:t xml:space="preserve">Вопрос из раздела </w:t>
      </w:r>
      <w:r w:rsidRPr="00FE0439">
        <w:rPr>
          <w:b/>
          <w:color w:val="000000"/>
          <w:sz w:val="28"/>
          <w:szCs w:val="28"/>
        </w:rPr>
        <w:t xml:space="preserve">2.История </w:t>
      </w:r>
      <w:r w:rsidR="00814D58">
        <w:rPr>
          <w:b/>
          <w:color w:val="000000"/>
          <w:sz w:val="28"/>
          <w:szCs w:val="28"/>
        </w:rPr>
        <w:t xml:space="preserve">дизайна </w:t>
      </w:r>
      <w:r w:rsidR="001E24D5">
        <w:rPr>
          <w:b/>
          <w:color w:val="000000"/>
          <w:sz w:val="28"/>
          <w:szCs w:val="28"/>
        </w:rPr>
        <w:t xml:space="preserve">костюма и кроя </w:t>
      </w:r>
      <w:r>
        <w:rPr>
          <w:b/>
          <w:color w:val="000000"/>
          <w:sz w:val="28"/>
          <w:szCs w:val="28"/>
        </w:rPr>
        <w:t>(например:</w:t>
      </w:r>
      <w:r>
        <w:rPr>
          <w:color w:val="000000"/>
          <w:spacing w:val="-16"/>
          <w:sz w:val="28"/>
          <w:szCs w:val="28"/>
        </w:rPr>
        <w:t>)</w:t>
      </w:r>
      <w:r w:rsidR="00FA5F0B" w:rsidRPr="00FA5F0B">
        <w:t xml:space="preserve"> </w:t>
      </w:r>
      <w:r w:rsidR="00FA5F0B" w:rsidRPr="00FA5F0B">
        <w:rPr>
          <w:color w:val="000000"/>
          <w:spacing w:val="-16"/>
          <w:sz w:val="28"/>
          <w:szCs w:val="28"/>
        </w:rPr>
        <w:t>Семантика русского народного костюма. Характеристика комплекса женского русского народного костюма.</w:t>
      </w:r>
    </w:p>
    <w:p w14:paraId="578A292F" w14:textId="77777777" w:rsidR="0072586A" w:rsidRPr="00FE0439" w:rsidRDefault="0072586A" w:rsidP="0072586A">
      <w:pPr>
        <w:pStyle w:val="13"/>
        <w:numPr>
          <w:ilvl w:val="2"/>
          <w:numId w:val="24"/>
        </w:numPr>
        <w:shd w:val="clear" w:color="auto" w:fill="FFFFFF"/>
        <w:tabs>
          <w:tab w:val="left" w:pos="-3686"/>
        </w:tabs>
        <w:ind w:left="142" w:hanging="33"/>
        <w:jc w:val="both"/>
        <w:rPr>
          <w:b/>
          <w:sz w:val="28"/>
          <w:szCs w:val="28"/>
        </w:rPr>
      </w:pPr>
      <w:r w:rsidRPr="00FE0439">
        <w:rPr>
          <w:b/>
          <w:sz w:val="28"/>
          <w:szCs w:val="28"/>
        </w:rPr>
        <w:t xml:space="preserve">Вопрос из раздела </w:t>
      </w:r>
      <w:r w:rsidR="001E24D5">
        <w:rPr>
          <w:b/>
          <w:sz w:val="28"/>
          <w:szCs w:val="28"/>
        </w:rPr>
        <w:t>7</w:t>
      </w:r>
      <w:r w:rsidRPr="00FE0439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Социо-гуманитарный цикл (например: </w:t>
      </w:r>
      <w:r w:rsidRPr="00FE0439">
        <w:rPr>
          <w:color w:val="000000"/>
          <w:sz w:val="28"/>
          <w:szCs w:val="28"/>
        </w:rPr>
        <w:t>Методы научного познания</w:t>
      </w:r>
      <w:r>
        <w:rPr>
          <w:color w:val="000000"/>
          <w:sz w:val="28"/>
          <w:szCs w:val="28"/>
        </w:rPr>
        <w:t>)</w:t>
      </w:r>
    </w:p>
    <w:p w14:paraId="6A5ACC4F" w14:textId="77777777" w:rsidR="0072586A" w:rsidRDefault="0072586A" w:rsidP="0072586A">
      <w:pPr>
        <w:pStyle w:val="a3"/>
        <w:rPr>
          <w:b/>
          <w:sz w:val="28"/>
          <w:szCs w:val="28"/>
        </w:rPr>
      </w:pPr>
    </w:p>
    <w:p w14:paraId="385CE38B" w14:textId="77777777" w:rsidR="0072586A" w:rsidRDefault="0072586A" w:rsidP="0072586A">
      <w:pPr>
        <w:pStyle w:val="13"/>
        <w:shd w:val="clear" w:color="auto" w:fill="FFFFFF"/>
        <w:tabs>
          <w:tab w:val="left" w:pos="-3686"/>
        </w:tabs>
        <w:ind w:left="142"/>
        <w:jc w:val="both"/>
        <w:rPr>
          <w:b/>
          <w:sz w:val="28"/>
          <w:szCs w:val="28"/>
        </w:rPr>
      </w:pPr>
    </w:p>
    <w:p w14:paraId="5E92141A" w14:textId="77777777" w:rsidR="0072586A" w:rsidRDefault="0072586A" w:rsidP="0072586A">
      <w:pPr>
        <w:pStyle w:val="13"/>
        <w:shd w:val="clear" w:color="auto" w:fill="FFFFFF"/>
        <w:tabs>
          <w:tab w:val="left" w:pos="-3686"/>
        </w:tabs>
        <w:ind w:left="142"/>
        <w:jc w:val="both"/>
        <w:rPr>
          <w:b/>
          <w:sz w:val="28"/>
          <w:szCs w:val="28"/>
        </w:rPr>
      </w:pPr>
    </w:p>
    <w:p w14:paraId="251A03A9" w14:textId="77777777" w:rsidR="0072586A" w:rsidRPr="00FE0439" w:rsidRDefault="0072586A" w:rsidP="0072586A">
      <w:pPr>
        <w:pStyle w:val="13"/>
        <w:shd w:val="clear" w:color="auto" w:fill="FFFFFF"/>
        <w:tabs>
          <w:tab w:val="left" w:pos="-3686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ООП</w:t>
      </w:r>
    </w:p>
    <w:p w14:paraId="720B388B" w14:textId="77777777" w:rsidR="0072586A" w:rsidRPr="00FE0439" w:rsidRDefault="0072586A" w:rsidP="0072586A">
      <w:pPr>
        <w:tabs>
          <w:tab w:val="left" w:pos="4815"/>
          <w:tab w:val="left" w:leader="underscore" w:pos="5290"/>
        </w:tabs>
        <w:jc w:val="both"/>
        <w:rPr>
          <w:rFonts w:eastAsia="Times New Roman"/>
          <w:sz w:val="28"/>
          <w:szCs w:val="28"/>
          <w:lang w:eastAsia="ru-RU"/>
        </w:rPr>
      </w:pPr>
    </w:p>
    <w:p w14:paraId="338517A5" w14:textId="77777777" w:rsidR="00D07B37" w:rsidRDefault="00D07B37" w:rsidP="008E40F2">
      <w:pPr>
        <w:pStyle w:val="1"/>
        <w:spacing w:before="77"/>
        <w:rPr>
          <w:rFonts w:ascii="Times New Roman" w:hAnsi="Times New Roman"/>
          <w:b w:val="0"/>
          <w:spacing w:val="6"/>
          <w:sz w:val="24"/>
          <w:szCs w:val="24"/>
        </w:rPr>
      </w:pPr>
    </w:p>
    <w:sectPr w:rsidR="00D07B37" w:rsidSect="00ED6147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9B18" w14:textId="77777777" w:rsidR="00EC697E" w:rsidRDefault="00EC697E" w:rsidP="00F97B7B">
      <w:pPr>
        <w:spacing w:after="0" w:line="240" w:lineRule="auto"/>
      </w:pPr>
      <w:r>
        <w:separator/>
      </w:r>
    </w:p>
  </w:endnote>
  <w:endnote w:type="continuationSeparator" w:id="0">
    <w:p w14:paraId="1741C83B" w14:textId="77777777" w:rsidR="00EC697E" w:rsidRDefault="00EC697E" w:rsidP="00F9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2D2A" w14:textId="77777777" w:rsidR="00EC697E" w:rsidRDefault="00EC697E" w:rsidP="00F97B7B">
      <w:pPr>
        <w:spacing w:after="0" w:line="240" w:lineRule="auto"/>
      </w:pPr>
      <w:r>
        <w:separator/>
      </w:r>
    </w:p>
  </w:footnote>
  <w:footnote w:type="continuationSeparator" w:id="0">
    <w:p w14:paraId="176D690B" w14:textId="77777777" w:rsidR="00EC697E" w:rsidRDefault="00EC697E" w:rsidP="00F97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C81D0E"/>
    <w:lvl w:ilvl="0">
      <w:numFmt w:val="bullet"/>
      <w:lvlText w:val="*"/>
      <w:lvlJc w:val="left"/>
    </w:lvl>
  </w:abstractNum>
  <w:abstractNum w:abstractNumId="1" w15:restartNumberingAfterBreak="0">
    <w:nsid w:val="04D80FFA"/>
    <w:multiLevelType w:val="hybridMultilevel"/>
    <w:tmpl w:val="50A2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80133"/>
    <w:multiLevelType w:val="multilevel"/>
    <w:tmpl w:val="5898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B4F9F"/>
    <w:multiLevelType w:val="hybridMultilevel"/>
    <w:tmpl w:val="5AEC8ADE"/>
    <w:lvl w:ilvl="0" w:tplc="46A4602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D849C2"/>
    <w:multiLevelType w:val="hybridMultilevel"/>
    <w:tmpl w:val="2864C69C"/>
    <w:lvl w:ilvl="0" w:tplc="F9689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24A12"/>
    <w:multiLevelType w:val="hybridMultilevel"/>
    <w:tmpl w:val="C730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3B9D"/>
    <w:multiLevelType w:val="multilevel"/>
    <w:tmpl w:val="4B1A7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4290"/>
    <w:multiLevelType w:val="hybridMultilevel"/>
    <w:tmpl w:val="B1BE32F0"/>
    <w:lvl w:ilvl="0" w:tplc="9F7259C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72513"/>
    <w:multiLevelType w:val="hybridMultilevel"/>
    <w:tmpl w:val="29D66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6E17BB"/>
    <w:multiLevelType w:val="hybridMultilevel"/>
    <w:tmpl w:val="1B02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16A21"/>
    <w:multiLevelType w:val="hybridMultilevel"/>
    <w:tmpl w:val="808AD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74CA0"/>
    <w:multiLevelType w:val="hybridMultilevel"/>
    <w:tmpl w:val="3AB46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BE0BA3"/>
    <w:multiLevelType w:val="hybridMultilevel"/>
    <w:tmpl w:val="3CB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77EE7"/>
    <w:multiLevelType w:val="hybridMultilevel"/>
    <w:tmpl w:val="88BC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A593B"/>
    <w:multiLevelType w:val="hybridMultilevel"/>
    <w:tmpl w:val="08A87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ECE"/>
    <w:multiLevelType w:val="hybridMultilevel"/>
    <w:tmpl w:val="3D84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061EF"/>
    <w:multiLevelType w:val="multilevel"/>
    <w:tmpl w:val="5EA4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002215"/>
    <w:multiLevelType w:val="hybridMultilevel"/>
    <w:tmpl w:val="587C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A3904"/>
    <w:multiLevelType w:val="multilevel"/>
    <w:tmpl w:val="457CF7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D20C0C"/>
    <w:multiLevelType w:val="hybridMultilevel"/>
    <w:tmpl w:val="99FE53A8"/>
    <w:lvl w:ilvl="0" w:tplc="1B34F9D2">
      <w:start w:val="2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709F"/>
    <w:multiLevelType w:val="hybridMultilevel"/>
    <w:tmpl w:val="9F7A7BD0"/>
    <w:lvl w:ilvl="0" w:tplc="4E80D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C6C8F"/>
    <w:multiLevelType w:val="hybridMultilevel"/>
    <w:tmpl w:val="53DC7CB6"/>
    <w:lvl w:ilvl="0" w:tplc="99ACE18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8B509A"/>
    <w:multiLevelType w:val="hybridMultilevel"/>
    <w:tmpl w:val="C01ED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753929"/>
    <w:multiLevelType w:val="hybridMultilevel"/>
    <w:tmpl w:val="36B8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02DCD"/>
    <w:multiLevelType w:val="hybridMultilevel"/>
    <w:tmpl w:val="D6B201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9F5365"/>
    <w:multiLevelType w:val="hybridMultilevel"/>
    <w:tmpl w:val="2DB018AA"/>
    <w:lvl w:ilvl="0" w:tplc="4E80D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04E35"/>
    <w:multiLevelType w:val="hybridMultilevel"/>
    <w:tmpl w:val="FEEA1A9E"/>
    <w:lvl w:ilvl="0" w:tplc="77022878">
      <w:start w:val="2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9B58B2"/>
    <w:multiLevelType w:val="hybridMultilevel"/>
    <w:tmpl w:val="CE8C807E"/>
    <w:lvl w:ilvl="0" w:tplc="F6687F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3C130E"/>
    <w:multiLevelType w:val="hybridMultilevel"/>
    <w:tmpl w:val="8EAE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159F4"/>
    <w:multiLevelType w:val="multilevel"/>
    <w:tmpl w:val="4B1A7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34C5D"/>
    <w:multiLevelType w:val="hybridMultilevel"/>
    <w:tmpl w:val="A4967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24B64"/>
    <w:multiLevelType w:val="hybridMultilevel"/>
    <w:tmpl w:val="0AEA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06FAD"/>
    <w:multiLevelType w:val="multilevel"/>
    <w:tmpl w:val="E43C59A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i/>
      </w:rPr>
    </w:lvl>
    <w:lvl w:ilvl="1">
      <w:start w:val="6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672F4D9F"/>
    <w:multiLevelType w:val="hybridMultilevel"/>
    <w:tmpl w:val="F62A6E70"/>
    <w:lvl w:ilvl="0" w:tplc="A69C34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9A507C"/>
    <w:multiLevelType w:val="hybridMultilevel"/>
    <w:tmpl w:val="76B8E23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7F26E7E"/>
    <w:multiLevelType w:val="hybridMultilevel"/>
    <w:tmpl w:val="62B4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C47A7"/>
    <w:multiLevelType w:val="hybridMultilevel"/>
    <w:tmpl w:val="EDE29F3A"/>
    <w:lvl w:ilvl="0" w:tplc="9976DFB6">
      <w:start w:val="1"/>
      <w:numFmt w:val="decimal"/>
      <w:lvlText w:val="%1."/>
      <w:lvlJc w:val="left"/>
      <w:pPr>
        <w:ind w:left="14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3C5E67"/>
    <w:multiLevelType w:val="hybridMultilevel"/>
    <w:tmpl w:val="61B258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8FC1B61"/>
    <w:multiLevelType w:val="hybridMultilevel"/>
    <w:tmpl w:val="A26EE996"/>
    <w:lvl w:ilvl="0" w:tplc="0419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B931AE2"/>
    <w:multiLevelType w:val="hybridMultilevel"/>
    <w:tmpl w:val="151E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8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15"/>
  </w:num>
  <w:num w:numId="8">
    <w:abstractNumId w:val="39"/>
  </w:num>
  <w:num w:numId="9">
    <w:abstractNumId w:val="20"/>
  </w:num>
  <w:num w:numId="10">
    <w:abstractNumId w:val="25"/>
  </w:num>
  <w:num w:numId="11">
    <w:abstractNumId w:val="31"/>
  </w:num>
  <w:num w:numId="12">
    <w:abstractNumId w:val="17"/>
  </w:num>
  <w:num w:numId="13">
    <w:abstractNumId w:val="1"/>
  </w:num>
  <w:num w:numId="14">
    <w:abstractNumId w:val="23"/>
  </w:num>
  <w:num w:numId="15">
    <w:abstractNumId w:val="14"/>
  </w:num>
  <w:num w:numId="16">
    <w:abstractNumId w:val="30"/>
  </w:num>
  <w:num w:numId="17">
    <w:abstractNumId w:val="35"/>
  </w:num>
  <w:num w:numId="18">
    <w:abstractNumId w:val="9"/>
  </w:num>
  <w:num w:numId="19">
    <w:abstractNumId w:val="22"/>
  </w:num>
  <w:num w:numId="20">
    <w:abstractNumId w:val="24"/>
  </w:num>
  <w:num w:numId="21">
    <w:abstractNumId w:val="34"/>
  </w:num>
  <w:num w:numId="22">
    <w:abstractNumId w:val="38"/>
  </w:num>
  <w:num w:numId="23">
    <w:abstractNumId w:val="4"/>
  </w:num>
  <w:num w:numId="24">
    <w:abstractNumId w:val="16"/>
  </w:num>
  <w:num w:numId="25">
    <w:abstractNumId w:val="6"/>
  </w:num>
  <w:num w:numId="26">
    <w:abstractNumId w:val="29"/>
  </w:num>
  <w:num w:numId="27">
    <w:abstractNumId w:val="8"/>
  </w:num>
  <w:num w:numId="28">
    <w:abstractNumId w:val="37"/>
  </w:num>
  <w:num w:numId="29">
    <w:abstractNumId w:val="18"/>
  </w:num>
  <w:num w:numId="30">
    <w:abstractNumId w:val="19"/>
  </w:num>
  <w:num w:numId="31">
    <w:abstractNumId w:val="26"/>
  </w:num>
  <w:num w:numId="32">
    <w:abstractNumId w:val="7"/>
  </w:num>
  <w:num w:numId="33">
    <w:abstractNumId w:val="27"/>
  </w:num>
  <w:num w:numId="34">
    <w:abstractNumId w:val="11"/>
  </w:num>
  <w:num w:numId="35">
    <w:abstractNumId w:val="2"/>
  </w:num>
  <w:num w:numId="36">
    <w:abstractNumId w:val="21"/>
  </w:num>
  <w:num w:numId="37">
    <w:abstractNumId w:val="33"/>
  </w:num>
  <w:num w:numId="38">
    <w:abstractNumId w:val="36"/>
  </w:num>
  <w:num w:numId="39">
    <w:abstractNumId w:val="32"/>
  </w:num>
  <w:num w:numId="40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09"/>
    <w:rsid w:val="00002AC3"/>
    <w:rsid w:val="00013913"/>
    <w:rsid w:val="00013918"/>
    <w:rsid w:val="0001466E"/>
    <w:rsid w:val="0001486A"/>
    <w:rsid w:val="0001590D"/>
    <w:rsid w:val="000174CC"/>
    <w:rsid w:val="00024E60"/>
    <w:rsid w:val="000253F7"/>
    <w:rsid w:val="00025B54"/>
    <w:rsid w:val="00030B20"/>
    <w:rsid w:val="0003386B"/>
    <w:rsid w:val="00035A87"/>
    <w:rsid w:val="00036664"/>
    <w:rsid w:val="000410AA"/>
    <w:rsid w:val="00041870"/>
    <w:rsid w:val="000419B6"/>
    <w:rsid w:val="0004255F"/>
    <w:rsid w:val="00042707"/>
    <w:rsid w:val="00042A0A"/>
    <w:rsid w:val="00053462"/>
    <w:rsid w:val="0005472E"/>
    <w:rsid w:val="00056B6D"/>
    <w:rsid w:val="00057F8C"/>
    <w:rsid w:val="00071CD3"/>
    <w:rsid w:val="00072F54"/>
    <w:rsid w:val="00076F5A"/>
    <w:rsid w:val="00080DDB"/>
    <w:rsid w:val="00081B2C"/>
    <w:rsid w:val="00086474"/>
    <w:rsid w:val="000913C3"/>
    <w:rsid w:val="00095001"/>
    <w:rsid w:val="0009588E"/>
    <w:rsid w:val="00096189"/>
    <w:rsid w:val="00097685"/>
    <w:rsid w:val="00097B36"/>
    <w:rsid w:val="000A313B"/>
    <w:rsid w:val="000A64C0"/>
    <w:rsid w:val="000A6D9C"/>
    <w:rsid w:val="000B467D"/>
    <w:rsid w:val="000B55D8"/>
    <w:rsid w:val="000B62DD"/>
    <w:rsid w:val="000C0BD7"/>
    <w:rsid w:val="000C1712"/>
    <w:rsid w:val="000C7577"/>
    <w:rsid w:val="000D042E"/>
    <w:rsid w:val="000D15A6"/>
    <w:rsid w:val="000D2A16"/>
    <w:rsid w:val="000D3199"/>
    <w:rsid w:val="000D4D5A"/>
    <w:rsid w:val="000E0CF7"/>
    <w:rsid w:val="000E7F7E"/>
    <w:rsid w:val="000F169F"/>
    <w:rsid w:val="000F1CC7"/>
    <w:rsid w:val="000F3D7D"/>
    <w:rsid w:val="000F4E73"/>
    <w:rsid w:val="00102E26"/>
    <w:rsid w:val="00110CF6"/>
    <w:rsid w:val="00113458"/>
    <w:rsid w:val="001208DD"/>
    <w:rsid w:val="00122346"/>
    <w:rsid w:val="00123047"/>
    <w:rsid w:val="001232F5"/>
    <w:rsid w:val="00131369"/>
    <w:rsid w:val="0013499D"/>
    <w:rsid w:val="00135C3C"/>
    <w:rsid w:val="001367C6"/>
    <w:rsid w:val="0014111D"/>
    <w:rsid w:val="00142209"/>
    <w:rsid w:val="00143956"/>
    <w:rsid w:val="00147375"/>
    <w:rsid w:val="001527DA"/>
    <w:rsid w:val="00157DBA"/>
    <w:rsid w:val="00157EE1"/>
    <w:rsid w:val="001701DB"/>
    <w:rsid w:val="00170347"/>
    <w:rsid w:val="00170702"/>
    <w:rsid w:val="0017091C"/>
    <w:rsid w:val="0017341B"/>
    <w:rsid w:val="001749ED"/>
    <w:rsid w:val="00176D6B"/>
    <w:rsid w:val="0018313D"/>
    <w:rsid w:val="00183387"/>
    <w:rsid w:val="001834B2"/>
    <w:rsid w:val="001933DA"/>
    <w:rsid w:val="001942EB"/>
    <w:rsid w:val="00196269"/>
    <w:rsid w:val="00197AFF"/>
    <w:rsid w:val="001A7FC6"/>
    <w:rsid w:val="001B06BC"/>
    <w:rsid w:val="001B1826"/>
    <w:rsid w:val="001B22AB"/>
    <w:rsid w:val="001B2F02"/>
    <w:rsid w:val="001B508E"/>
    <w:rsid w:val="001B69CC"/>
    <w:rsid w:val="001C3FC6"/>
    <w:rsid w:val="001C731C"/>
    <w:rsid w:val="001D1EDA"/>
    <w:rsid w:val="001D2E09"/>
    <w:rsid w:val="001D47A4"/>
    <w:rsid w:val="001D704F"/>
    <w:rsid w:val="001E00C7"/>
    <w:rsid w:val="001E1B72"/>
    <w:rsid w:val="001E20D8"/>
    <w:rsid w:val="001E24D5"/>
    <w:rsid w:val="001E3573"/>
    <w:rsid w:val="001E51E2"/>
    <w:rsid w:val="001F152B"/>
    <w:rsid w:val="001F18E4"/>
    <w:rsid w:val="001F25DD"/>
    <w:rsid w:val="001F325E"/>
    <w:rsid w:val="001F7B2C"/>
    <w:rsid w:val="002133D3"/>
    <w:rsid w:val="00213503"/>
    <w:rsid w:val="0021379B"/>
    <w:rsid w:val="00217CCB"/>
    <w:rsid w:val="002222E0"/>
    <w:rsid w:val="00223090"/>
    <w:rsid w:val="002249A9"/>
    <w:rsid w:val="00230444"/>
    <w:rsid w:val="00233C6C"/>
    <w:rsid w:val="002349B0"/>
    <w:rsid w:val="00241CA4"/>
    <w:rsid w:val="00242122"/>
    <w:rsid w:val="002424A6"/>
    <w:rsid w:val="00242B99"/>
    <w:rsid w:val="002445A1"/>
    <w:rsid w:val="00246572"/>
    <w:rsid w:val="00253F22"/>
    <w:rsid w:val="0025567E"/>
    <w:rsid w:val="00260853"/>
    <w:rsid w:val="002621FE"/>
    <w:rsid w:val="002647F9"/>
    <w:rsid w:val="002746AE"/>
    <w:rsid w:val="00275AA7"/>
    <w:rsid w:val="00276CEE"/>
    <w:rsid w:val="00282414"/>
    <w:rsid w:val="00282C93"/>
    <w:rsid w:val="00283489"/>
    <w:rsid w:val="00283EBD"/>
    <w:rsid w:val="00284514"/>
    <w:rsid w:val="00284931"/>
    <w:rsid w:val="0028528A"/>
    <w:rsid w:val="002856A3"/>
    <w:rsid w:val="00290F58"/>
    <w:rsid w:val="00296B17"/>
    <w:rsid w:val="002A2A41"/>
    <w:rsid w:val="002A58A2"/>
    <w:rsid w:val="002A7F76"/>
    <w:rsid w:val="002B0EBE"/>
    <w:rsid w:val="002B16EB"/>
    <w:rsid w:val="002B28B9"/>
    <w:rsid w:val="002B51A0"/>
    <w:rsid w:val="002C6BC2"/>
    <w:rsid w:val="002D0A11"/>
    <w:rsid w:val="002E2B7B"/>
    <w:rsid w:val="002E2E94"/>
    <w:rsid w:val="002E50D1"/>
    <w:rsid w:val="002E742E"/>
    <w:rsid w:val="002F2F58"/>
    <w:rsid w:val="002F33A4"/>
    <w:rsid w:val="00300158"/>
    <w:rsid w:val="0030148B"/>
    <w:rsid w:val="003025E6"/>
    <w:rsid w:val="00302AA6"/>
    <w:rsid w:val="00313872"/>
    <w:rsid w:val="003155C4"/>
    <w:rsid w:val="003265C9"/>
    <w:rsid w:val="0033300F"/>
    <w:rsid w:val="00333188"/>
    <w:rsid w:val="003344F7"/>
    <w:rsid w:val="0034159B"/>
    <w:rsid w:val="0035074E"/>
    <w:rsid w:val="00351E4B"/>
    <w:rsid w:val="00352B30"/>
    <w:rsid w:val="003549DB"/>
    <w:rsid w:val="003633D2"/>
    <w:rsid w:val="00365859"/>
    <w:rsid w:val="00371E70"/>
    <w:rsid w:val="00373AFF"/>
    <w:rsid w:val="00382A45"/>
    <w:rsid w:val="003864AC"/>
    <w:rsid w:val="00394FC5"/>
    <w:rsid w:val="003A45E8"/>
    <w:rsid w:val="003A57EA"/>
    <w:rsid w:val="003B0BF1"/>
    <w:rsid w:val="003B21D9"/>
    <w:rsid w:val="003B5672"/>
    <w:rsid w:val="003B608B"/>
    <w:rsid w:val="003C34CA"/>
    <w:rsid w:val="003C43D8"/>
    <w:rsid w:val="003C78B6"/>
    <w:rsid w:val="003D2192"/>
    <w:rsid w:val="003D57E2"/>
    <w:rsid w:val="003E2087"/>
    <w:rsid w:val="003E4210"/>
    <w:rsid w:val="003E4E06"/>
    <w:rsid w:val="003F2415"/>
    <w:rsid w:val="003F2BF3"/>
    <w:rsid w:val="003F6D05"/>
    <w:rsid w:val="003F79E4"/>
    <w:rsid w:val="0040074B"/>
    <w:rsid w:val="00400C70"/>
    <w:rsid w:val="00402FBD"/>
    <w:rsid w:val="0040617A"/>
    <w:rsid w:val="0041125D"/>
    <w:rsid w:val="0041196B"/>
    <w:rsid w:val="004156B2"/>
    <w:rsid w:val="00420198"/>
    <w:rsid w:val="00425304"/>
    <w:rsid w:val="00431CA6"/>
    <w:rsid w:val="00433BBA"/>
    <w:rsid w:val="00434589"/>
    <w:rsid w:val="004421A0"/>
    <w:rsid w:val="004421A2"/>
    <w:rsid w:val="0044767F"/>
    <w:rsid w:val="0045117E"/>
    <w:rsid w:val="00454CA4"/>
    <w:rsid w:val="00455D09"/>
    <w:rsid w:val="00456519"/>
    <w:rsid w:val="00456AE1"/>
    <w:rsid w:val="00463768"/>
    <w:rsid w:val="004639B1"/>
    <w:rsid w:val="00470652"/>
    <w:rsid w:val="00471DAD"/>
    <w:rsid w:val="00473372"/>
    <w:rsid w:val="00483C22"/>
    <w:rsid w:val="00486008"/>
    <w:rsid w:val="004905DB"/>
    <w:rsid w:val="0049218A"/>
    <w:rsid w:val="00493204"/>
    <w:rsid w:val="004936A6"/>
    <w:rsid w:val="004A2C61"/>
    <w:rsid w:val="004A4F20"/>
    <w:rsid w:val="004A584F"/>
    <w:rsid w:val="004A5E7A"/>
    <w:rsid w:val="004A7CAE"/>
    <w:rsid w:val="004B16E2"/>
    <w:rsid w:val="004B3DBF"/>
    <w:rsid w:val="004B3EB5"/>
    <w:rsid w:val="004B6848"/>
    <w:rsid w:val="004B6C0B"/>
    <w:rsid w:val="004C24ED"/>
    <w:rsid w:val="004C28D8"/>
    <w:rsid w:val="004C49A7"/>
    <w:rsid w:val="004C4C4D"/>
    <w:rsid w:val="004C4E9C"/>
    <w:rsid w:val="004C647E"/>
    <w:rsid w:val="004C76B2"/>
    <w:rsid w:val="004D06B7"/>
    <w:rsid w:val="004D1AA9"/>
    <w:rsid w:val="004D487F"/>
    <w:rsid w:val="004D53F6"/>
    <w:rsid w:val="004E3ADC"/>
    <w:rsid w:val="004F0A5B"/>
    <w:rsid w:val="004F1B7C"/>
    <w:rsid w:val="004F6E4B"/>
    <w:rsid w:val="00502E16"/>
    <w:rsid w:val="00505AFA"/>
    <w:rsid w:val="00507A50"/>
    <w:rsid w:val="005111C8"/>
    <w:rsid w:val="00517467"/>
    <w:rsid w:val="005244A3"/>
    <w:rsid w:val="00530487"/>
    <w:rsid w:val="00532DAF"/>
    <w:rsid w:val="00532EC9"/>
    <w:rsid w:val="00533438"/>
    <w:rsid w:val="00533D2D"/>
    <w:rsid w:val="00536734"/>
    <w:rsid w:val="00537B6D"/>
    <w:rsid w:val="00542750"/>
    <w:rsid w:val="005463E8"/>
    <w:rsid w:val="00546C41"/>
    <w:rsid w:val="00550775"/>
    <w:rsid w:val="00551F3D"/>
    <w:rsid w:val="00555980"/>
    <w:rsid w:val="00556B17"/>
    <w:rsid w:val="0055733F"/>
    <w:rsid w:val="005616F8"/>
    <w:rsid w:val="00561C12"/>
    <w:rsid w:val="00566A0F"/>
    <w:rsid w:val="005714CD"/>
    <w:rsid w:val="00572AC2"/>
    <w:rsid w:val="00572EC2"/>
    <w:rsid w:val="00584209"/>
    <w:rsid w:val="00584322"/>
    <w:rsid w:val="00584F26"/>
    <w:rsid w:val="00590220"/>
    <w:rsid w:val="005908D7"/>
    <w:rsid w:val="0059123A"/>
    <w:rsid w:val="00596B1B"/>
    <w:rsid w:val="00596E4D"/>
    <w:rsid w:val="00597A73"/>
    <w:rsid w:val="005A0F3E"/>
    <w:rsid w:val="005A11F9"/>
    <w:rsid w:val="005A3036"/>
    <w:rsid w:val="005A485D"/>
    <w:rsid w:val="005A6F14"/>
    <w:rsid w:val="005C0C9A"/>
    <w:rsid w:val="005C3BF8"/>
    <w:rsid w:val="005C4390"/>
    <w:rsid w:val="005D00C5"/>
    <w:rsid w:val="005D03FA"/>
    <w:rsid w:val="005D1E80"/>
    <w:rsid w:val="005D2C80"/>
    <w:rsid w:val="005D3334"/>
    <w:rsid w:val="005D333B"/>
    <w:rsid w:val="005D38EF"/>
    <w:rsid w:val="005E18FF"/>
    <w:rsid w:val="005E2782"/>
    <w:rsid w:val="005E45E6"/>
    <w:rsid w:val="005F360A"/>
    <w:rsid w:val="005F59D0"/>
    <w:rsid w:val="005F73E3"/>
    <w:rsid w:val="005F7C9C"/>
    <w:rsid w:val="00607084"/>
    <w:rsid w:val="0061676F"/>
    <w:rsid w:val="00616E74"/>
    <w:rsid w:val="00621539"/>
    <w:rsid w:val="00625171"/>
    <w:rsid w:val="006274BB"/>
    <w:rsid w:val="00632378"/>
    <w:rsid w:val="00636764"/>
    <w:rsid w:val="00636EA3"/>
    <w:rsid w:val="006404DD"/>
    <w:rsid w:val="0064214B"/>
    <w:rsid w:val="00642CB3"/>
    <w:rsid w:val="006471ED"/>
    <w:rsid w:val="00650517"/>
    <w:rsid w:val="00651263"/>
    <w:rsid w:val="00651C52"/>
    <w:rsid w:val="00654908"/>
    <w:rsid w:val="0065505E"/>
    <w:rsid w:val="0066438F"/>
    <w:rsid w:val="00673857"/>
    <w:rsid w:val="006810F7"/>
    <w:rsid w:val="00683CA0"/>
    <w:rsid w:val="00684274"/>
    <w:rsid w:val="006869F7"/>
    <w:rsid w:val="00693331"/>
    <w:rsid w:val="006A00E9"/>
    <w:rsid w:val="006A0D2C"/>
    <w:rsid w:val="006A29F2"/>
    <w:rsid w:val="006B11E3"/>
    <w:rsid w:val="006B29EF"/>
    <w:rsid w:val="006B2C05"/>
    <w:rsid w:val="006B43E2"/>
    <w:rsid w:val="006C33B2"/>
    <w:rsid w:val="006C43F3"/>
    <w:rsid w:val="006C5109"/>
    <w:rsid w:val="006C6BCE"/>
    <w:rsid w:val="006D0B6C"/>
    <w:rsid w:val="006D6CEB"/>
    <w:rsid w:val="006D7189"/>
    <w:rsid w:val="006E3F4E"/>
    <w:rsid w:val="006F25FC"/>
    <w:rsid w:val="006F2D2C"/>
    <w:rsid w:val="006F46F1"/>
    <w:rsid w:val="006F5309"/>
    <w:rsid w:val="006F6BF6"/>
    <w:rsid w:val="00700A14"/>
    <w:rsid w:val="0070570B"/>
    <w:rsid w:val="00711E77"/>
    <w:rsid w:val="007132B8"/>
    <w:rsid w:val="00715279"/>
    <w:rsid w:val="0071631B"/>
    <w:rsid w:val="00717505"/>
    <w:rsid w:val="00717E1D"/>
    <w:rsid w:val="0072060F"/>
    <w:rsid w:val="00722099"/>
    <w:rsid w:val="0072586A"/>
    <w:rsid w:val="00726EBD"/>
    <w:rsid w:val="00730EDB"/>
    <w:rsid w:val="0073449B"/>
    <w:rsid w:val="0073660A"/>
    <w:rsid w:val="007403FD"/>
    <w:rsid w:val="00740611"/>
    <w:rsid w:val="007432BD"/>
    <w:rsid w:val="007438E8"/>
    <w:rsid w:val="007505F4"/>
    <w:rsid w:val="00750630"/>
    <w:rsid w:val="007509F1"/>
    <w:rsid w:val="00755630"/>
    <w:rsid w:val="007604D5"/>
    <w:rsid w:val="00761DDB"/>
    <w:rsid w:val="00764F09"/>
    <w:rsid w:val="007654A6"/>
    <w:rsid w:val="00773DE4"/>
    <w:rsid w:val="00777521"/>
    <w:rsid w:val="00783C86"/>
    <w:rsid w:val="00783DCC"/>
    <w:rsid w:val="0079138B"/>
    <w:rsid w:val="007936ED"/>
    <w:rsid w:val="0079654C"/>
    <w:rsid w:val="00796EAD"/>
    <w:rsid w:val="00797190"/>
    <w:rsid w:val="007A2751"/>
    <w:rsid w:val="007C0A7E"/>
    <w:rsid w:val="007C1FB6"/>
    <w:rsid w:val="007C4693"/>
    <w:rsid w:val="007C48EE"/>
    <w:rsid w:val="007C7FDC"/>
    <w:rsid w:val="007D05E2"/>
    <w:rsid w:val="007D1CC5"/>
    <w:rsid w:val="007D3193"/>
    <w:rsid w:val="007D5B34"/>
    <w:rsid w:val="007E3DE8"/>
    <w:rsid w:val="007E4A4F"/>
    <w:rsid w:val="007F0252"/>
    <w:rsid w:val="007F30D3"/>
    <w:rsid w:val="00807C5A"/>
    <w:rsid w:val="00811338"/>
    <w:rsid w:val="00814D58"/>
    <w:rsid w:val="008163E0"/>
    <w:rsid w:val="008167DD"/>
    <w:rsid w:val="00817B60"/>
    <w:rsid w:val="008210B8"/>
    <w:rsid w:val="00823D10"/>
    <w:rsid w:val="00825086"/>
    <w:rsid w:val="008274E5"/>
    <w:rsid w:val="00835651"/>
    <w:rsid w:val="00836EE8"/>
    <w:rsid w:val="008408F1"/>
    <w:rsid w:val="00842D87"/>
    <w:rsid w:val="00843D1F"/>
    <w:rsid w:val="00844000"/>
    <w:rsid w:val="00846E7E"/>
    <w:rsid w:val="00851BD0"/>
    <w:rsid w:val="00852948"/>
    <w:rsid w:val="00854B01"/>
    <w:rsid w:val="00861D53"/>
    <w:rsid w:val="008663AF"/>
    <w:rsid w:val="00866C2C"/>
    <w:rsid w:val="00867903"/>
    <w:rsid w:val="0087055F"/>
    <w:rsid w:val="008710F5"/>
    <w:rsid w:val="0087393C"/>
    <w:rsid w:val="00875B85"/>
    <w:rsid w:val="00885248"/>
    <w:rsid w:val="008869F3"/>
    <w:rsid w:val="00890846"/>
    <w:rsid w:val="008A0DD0"/>
    <w:rsid w:val="008A1430"/>
    <w:rsid w:val="008B0654"/>
    <w:rsid w:val="008B53F0"/>
    <w:rsid w:val="008C146C"/>
    <w:rsid w:val="008C7316"/>
    <w:rsid w:val="008D040A"/>
    <w:rsid w:val="008D45B3"/>
    <w:rsid w:val="008D75B8"/>
    <w:rsid w:val="008E3E0C"/>
    <w:rsid w:val="008E4023"/>
    <w:rsid w:val="008E40F2"/>
    <w:rsid w:val="008E5A28"/>
    <w:rsid w:val="008E7C41"/>
    <w:rsid w:val="008F5B4A"/>
    <w:rsid w:val="00910EB3"/>
    <w:rsid w:val="009113F4"/>
    <w:rsid w:val="009206A3"/>
    <w:rsid w:val="00921616"/>
    <w:rsid w:val="00927A95"/>
    <w:rsid w:val="00931585"/>
    <w:rsid w:val="009316E7"/>
    <w:rsid w:val="009369EB"/>
    <w:rsid w:val="00943E02"/>
    <w:rsid w:val="009442C7"/>
    <w:rsid w:val="00954B63"/>
    <w:rsid w:val="00954EEF"/>
    <w:rsid w:val="00955F18"/>
    <w:rsid w:val="00956902"/>
    <w:rsid w:val="00962C74"/>
    <w:rsid w:val="009640D7"/>
    <w:rsid w:val="009767BA"/>
    <w:rsid w:val="009857E4"/>
    <w:rsid w:val="00987F7A"/>
    <w:rsid w:val="00992263"/>
    <w:rsid w:val="009925EC"/>
    <w:rsid w:val="00992ACF"/>
    <w:rsid w:val="00992C59"/>
    <w:rsid w:val="009A025C"/>
    <w:rsid w:val="009A4ABC"/>
    <w:rsid w:val="009A66B3"/>
    <w:rsid w:val="009A7DDB"/>
    <w:rsid w:val="009B194E"/>
    <w:rsid w:val="009B1F2F"/>
    <w:rsid w:val="009B2AE3"/>
    <w:rsid w:val="009B58AA"/>
    <w:rsid w:val="009C2960"/>
    <w:rsid w:val="009C2F19"/>
    <w:rsid w:val="009C3EDE"/>
    <w:rsid w:val="009D37AB"/>
    <w:rsid w:val="009D7B80"/>
    <w:rsid w:val="009E0DEC"/>
    <w:rsid w:val="009E1434"/>
    <w:rsid w:val="009E4A17"/>
    <w:rsid w:val="009F1A18"/>
    <w:rsid w:val="009F2BA2"/>
    <w:rsid w:val="009F309D"/>
    <w:rsid w:val="009F6AE1"/>
    <w:rsid w:val="009F7BE0"/>
    <w:rsid w:val="009F7F40"/>
    <w:rsid w:val="00A0112B"/>
    <w:rsid w:val="00A01697"/>
    <w:rsid w:val="00A03E8E"/>
    <w:rsid w:val="00A06A0F"/>
    <w:rsid w:val="00A1110A"/>
    <w:rsid w:val="00A11338"/>
    <w:rsid w:val="00A11B8B"/>
    <w:rsid w:val="00A13973"/>
    <w:rsid w:val="00A16AAF"/>
    <w:rsid w:val="00A2482C"/>
    <w:rsid w:val="00A4312B"/>
    <w:rsid w:val="00A45B5D"/>
    <w:rsid w:val="00A4743A"/>
    <w:rsid w:val="00A51284"/>
    <w:rsid w:val="00A525F1"/>
    <w:rsid w:val="00A56B3F"/>
    <w:rsid w:val="00A66429"/>
    <w:rsid w:val="00A672E0"/>
    <w:rsid w:val="00A719BF"/>
    <w:rsid w:val="00A80B8E"/>
    <w:rsid w:val="00A822EC"/>
    <w:rsid w:val="00A839AC"/>
    <w:rsid w:val="00A83A54"/>
    <w:rsid w:val="00A8556E"/>
    <w:rsid w:val="00A85DB0"/>
    <w:rsid w:val="00A9065A"/>
    <w:rsid w:val="00A919CD"/>
    <w:rsid w:val="00A91B71"/>
    <w:rsid w:val="00A9239B"/>
    <w:rsid w:val="00A94BCA"/>
    <w:rsid w:val="00A96329"/>
    <w:rsid w:val="00A96A5C"/>
    <w:rsid w:val="00A9746B"/>
    <w:rsid w:val="00A9798E"/>
    <w:rsid w:val="00AA2F87"/>
    <w:rsid w:val="00AA469E"/>
    <w:rsid w:val="00AB0959"/>
    <w:rsid w:val="00AB335F"/>
    <w:rsid w:val="00AB340B"/>
    <w:rsid w:val="00AB389C"/>
    <w:rsid w:val="00AB76A2"/>
    <w:rsid w:val="00AC0951"/>
    <w:rsid w:val="00AC7413"/>
    <w:rsid w:val="00AE0390"/>
    <w:rsid w:val="00AE134F"/>
    <w:rsid w:val="00AE3D9B"/>
    <w:rsid w:val="00AF0414"/>
    <w:rsid w:val="00AF51FF"/>
    <w:rsid w:val="00AF6694"/>
    <w:rsid w:val="00AF7CB8"/>
    <w:rsid w:val="00B02086"/>
    <w:rsid w:val="00B02104"/>
    <w:rsid w:val="00B03BE2"/>
    <w:rsid w:val="00B07F82"/>
    <w:rsid w:val="00B13A93"/>
    <w:rsid w:val="00B168DA"/>
    <w:rsid w:val="00B215E9"/>
    <w:rsid w:val="00B233B5"/>
    <w:rsid w:val="00B23921"/>
    <w:rsid w:val="00B33BCC"/>
    <w:rsid w:val="00B35E1A"/>
    <w:rsid w:val="00B3782B"/>
    <w:rsid w:val="00B37DC4"/>
    <w:rsid w:val="00B406B7"/>
    <w:rsid w:val="00B421A5"/>
    <w:rsid w:val="00B43163"/>
    <w:rsid w:val="00B43208"/>
    <w:rsid w:val="00B4376D"/>
    <w:rsid w:val="00B4409C"/>
    <w:rsid w:val="00B45448"/>
    <w:rsid w:val="00B51247"/>
    <w:rsid w:val="00B55502"/>
    <w:rsid w:val="00B574DB"/>
    <w:rsid w:val="00B579CA"/>
    <w:rsid w:val="00B60671"/>
    <w:rsid w:val="00B62E6A"/>
    <w:rsid w:val="00B70A44"/>
    <w:rsid w:val="00B70FBD"/>
    <w:rsid w:val="00B71690"/>
    <w:rsid w:val="00B71EF8"/>
    <w:rsid w:val="00B7273F"/>
    <w:rsid w:val="00B72A1C"/>
    <w:rsid w:val="00B72C40"/>
    <w:rsid w:val="00B73527"/>
    <w:rsid w:val="00B77592"/>
    <w:rsid w:val="00B77D56"/>
    <w:rsid w:val="00B80169"/>
    <w:rsid w:val="00B81252"/>
    <w:rsid w:val="00B81ACD"/>
    <w:rsid w:val="00B964D0"/>
    <w:rsid w:val="00B97574"/>
    <w:rsid w:val="00BA223E"/>
    <w:rsid w:val="00BA2EEF"/>
    <w:rsid w:val="00BB04DA"/>
    <w:rsid w:val="00BB633A"/>
    <w:rsid w:val="00BC17F3"/>
    <w:rsid w:val="00BC2869"/>
    <w:rsid w:val="00BC2DFF"/>
    <w:rsid w:val="00BC7CD9"/>
    <w:rsid w:val="00BD41D7"/>
    <w:rsid w:val="00BD5B98"/>
    <w:rsid w:val="00BD66AD"/>
    <w:rsid w:val="00BD6D08"/>
    <w:rsid w:val="00BD7691"/>
    <w:rsid w:val="00BE5EB2"/>
    <w:rsid w:val="00BF6C8A"/>
    <w:rsid w:val="00C003AE"/>
    <w:rsid w:val="00C00A87"/>
    <w:rsid w:val="00C04C33"/>
    <w:rsid w:val="00C05D8E"/>
    <w:rsid w:val="00C0673E"/>
    <w:rsid w:val="00C10B53"/>
    <w:rsid w:val="00C10EE2"/>
    <w:rsid w:val="00C20582"/>
    <w:rsid w:val="00C20925"/>
    <w:rsid w:val="00C2275B"/>
    <w:rsid w:val="00C23900"/>
    <w:rsid w:val="00C3183D"/>
    <w:rsid w:val="00C377BA"/>
    <w:rsid w:val="00C4393C"/>
    <w:rsid w:val="00C4667E"/>
    <w:rsid w:val="00C52D2B"/>
    <w:rsid w:val="00C5368C"/>
    <w:rsid w:val="00C545DB"/>
    <w:rsid w:val="00C6113E"/>
    <w:rsid w:val="00C61479"/>
    <w:rsid w:val="00C621F7"/>
    <w:rsid w:val="00C62C92"/>
    <w:rsid w:val="00C74D76"/>
    <w:rsid w:val="00C75A34"/>
    <w:rsid w:val="00C80F66"/>
    <w:rsid w:val="00C81C71"/>
    <w:rsid w:val="00C8387D"/>
    <w:rsid w:val="00C90227"/>
    <w:rsid w:val="00C9371F"/>
    <w:rsid w:val="00CA0ED0"/>
    <w:rsid w:val="00CA15EC"/>
    <w:rsid w:val="00CA1677"/>
    <w:rsid w:val="00CA3669"/>
    <w:rsid w:val="00CA4A63"/>
    <w:rsid w:val="00CA62B0"/>
    <w:rsid w:val="00CB1191"/>
    <w:rsid w:val="00CB2981"/>
    <w:rsid w:val="00CB4493"/>
    <w:rsid w:val="00CC2926"/>
    <w:rsid w:val="00CC2B82"/>
    <w:rsid w:val="00CC2DC5"/>
    <w:rsid w:val="00CD5BD3"/>
    <w:rsid w:val="00CD7B90"/>
    <w:rsid w:val="00CE0812"/>
    <w:rsid w:val="00CF05A3"/>
    <w:rsid w:val="00CF1690"/>
    <w:rsid w:val="00CF2C12"/>
    <w:rsid w:val="00CF39CB"/>
    <w:rsid w:val="00CF4272"/>
    <w:rsid w:val="00CF4B84"/>
    <w:rsid w:val="00CF6472"/>
    <w:rsid w:val="00D01E60"/>
    <w:rsid w:val="00D021A4"/>
    <w:rsid w:val="00D03976"/>
    <w:rsid w:val="00D04FFC"/>
    <w:rsid w:val="00D07A52"/>
    <w:rsid w:val="00D07B37"/>
    <w:rsid w:val="00D10083"/>
    <w:rsid w:val="00D10217"/>
    <w:rsid w:val="00D11AA5"/>
    <w:rsid w:val="00D13B95"/>
    <w:rsid w:val="00D148CA"/>
    <w:rsid w:val="00D155F0"/>
    <w:rsid w:val="00D17C9B"/>
    <w:rsid w:val="00D31FFE"/>
    <w:rsid w:val="00D32B9A"/>
    <w:rsid w:val="00D35A2F"/>
    <w:rsid w:val="00D400B2"/>
    <w:rsid w:val="00D401C8"/>
    <w:rsid w:val="00D41253"/>
    <w:rsid w:val="00D41415"/>
    <w:rsid w:val="00D426A8"/>
    <w:rsid w:val="00D438ED"/>
    <w:rsid w:val="00D46F75"/>
    <w:rsid w:val="00D575A1"/>
    <w:rsid w:val="00D67C55"/>
    <w:rsid w:val="00D72D66"/>
    <w:rsid w:val="00D72DBC"/>
    <w:rsid w:val="00D753F5"/>
    <w:rsid w:val="00D80173"/>
    <w:rsid w:val="00D86D75"/>
    <w:rsid w:val="00D8768A"/>
    <w:rsid w:val="00D95A84"/>
    <w:rsid w:val="00D97190"/>
    <w:rsid w:val="00D97F28"/>
    <w:rsid w:val="00DA1E80"/>
    <w:rsid w:val="00DA3CC9"/>
    <w:rsid w:val="00DA52DC"/>
    <w:rsid w:val="00DA6FBA"/>
    <w:rsid w:val="00DA7E46"/>
    <w:rsid w:val="00DB28E3"/>
    <w:rsid w:val="00DB386B"/>
    <w:rsid w:val="00DB6A2F"/>
    <w:rsid w:val="00DC06D8"/>
    <w:rsid w:val="00DC18C7"/>
    <w:rsid w:val="00DD0454"/>
    <w:rsid w:val="00DD0F40"/>
    <w:rsid w:val="00DD28C0"/>
    <w:rsid w:val="00DD3FCD"/>
    <w:rsid w:val="00DD48BC"/>
    <w:rsid w:val="00DD68F1"/>
    <w:rsid w:val="00DD7700"/>
    <w:rsid w:val="00DE234A"/>
    <w:rsid w:val="00DE3963"/>
    <w:rsid w:val="00DE4D6C"/>
    <w:rsid w:val="00DF304F"/>
    <w:rsid w:val="00DF37D2"/>
    <w:rsid w:val="00DF5574"/>
    <w:rsid w:val="00DF59C9"/>
    <w:rsid w:val="00E00CF0"/>
    <w:rsid w:val="00E01562"/>
    <w:rsid w:val="00E018C9"/>
    <w:rsid w:val="00E01EFD"/>
    <w:rsid w:val="00E070F5"/>
    <w:rsid w:val="00E11931"/>
    <w:rsid w:val="00E14564"/>
    <w:rsid w:val="00E149B5"/>
    <w:rsid w:val="00E14EEB"/>
    <w:rsid w:val="00E2089E"/>
    <w:rsid w:val="00E224CB"/>
    <w:rsid w:val="00E22D1A"/>
    <w:rsid w:val="00E255CE"/>
    <w:rsid w:val="00E30DC0"/>
    <w:rsid w:val="00E33818"/>
    <w:rsid w:val="00E3550A"/>
    <w:rsid w:val="00E418E8"/>
    <w:rsid w:val="00E423F8"/>
    <w:rsid w:val="00E43276"/>
    <w:rsid w:val="00E434F7"/>
    <w:rsid w:val="00E45A71"/>
    <w:rsid w:val="00E45EAB"/>
    <w:rsid w:val="00E5100F"/>
    <w:rsid w:val="00E5668D"/>
    <w:rsid w:val="00E57599"/>
    <w:rsid w:val="00E65B60"/>
    <w:rsid w:val="00E672C1"/>
    <w:rsid w:val="00E67973"/>
    <w:rsid w:val="00E70691"/>
    <w:rsid w:val="00E70BC8"/>
    <w:rsid w:val="00E728F9"/>
    <w:rsid w:val="00E72E98"/>
    <w:rsid w:val="00E7759B"/>
    <w:rsid w:val="00E807AD"/>
    <w:rsid w:val="00E825F4"/>
    <w:rsid w:val="00E9037F"/>
    <w:rsid w:val="00E91FAF"/>
    <w:rsid w:val="00EA00DA"/>
    <w:rsid w:val="00EA3244"/>
    <w:rsid w:val="00EA6A02"/>
    <w:rsid w:val="00EA741B"/>
    <w:rsid w:val="00EB0FCB"/>
    <w:rsid w:val="00EB13AF"/>
    <w:rsid w:val="00EB1DC4"/>
    <w:rsid w:val="00EB7945"/>
    <w:rsid w:val="00EC0532"/>
    <w:rsid w:val="00EC28DE"/>
    <w:rsid w:val="00EC38E0"/>
    <w:rsid w:val="00EC59F9"/>
    <w:rsid w:val="00EC697E"/>
    <w:rsid w:val="00ED1986"/>
    <w:rsid w:val="00ED1F4D"/>
    <w:rsid w:val="00ED2628"/>
    <w:rsid w:val="00ED464C"/>
    <w:rsid w:val="00ED49F8"/>
    <w:rsid w:val="00ED6147"/>
    <w:rsid w:val="00ED6F5D"/>
    <w:rsid w:val="00EE265F"/>
    <w:rsid w:val="00EE4517"/>
    <w:rsid w:val="00EE4D97"/>
    <w:rsid w:val="00EE55F1"/>
    <w:rsid w:val="00EE5D9F"/>
    <w:rsid w:val="00EF424A"/>
    <w:rsid w:val="00EF5299"/>
    <w:rsid w:val="00F079CC"/>
    <w:rsid w:val="00F07DA8"/>
    <w:rsid w:val="00F12512"/>
    <w:rsid w:val="00F13169"/>
    <w:rsid w:val="00F13687"/>
    <w:rsid w:val="00F13828"/>
    <w:rsid w:val="00F209E6"/>
    <w:rsid w:val="00F21A03"/>
    <w:rsid w:val="00F21C09"/>
    <w:rsid w:val="00F22CE8"/>
    <w:rsid w:val="00F26772"/>
    <w:rsid w:val="00F26FD7"/>
    <w:rsid w:val="00F30AE8"/>
    <w:rsid w:val="00F31463"/>
    <w:rsid w:val="00F34CDF"/>
    <w:rsid w:val="00F3570D"/>
    <w:rsid w:val="00F35B4F"/>
    <w:rsid w:val="00F36E39"/>
    <w:rsid w:val="00F379F7"/>
    <w:rsid w:val="00F37C7B"/>
    <w:rsid w:val="00F40236"/>
    <w:rsid w:val="00F40482"/>
    <w:rsid w:val="00F43FB1"/>
    <w:rsid w:val="00F50EA5"/>
    <w:rsid w:val="00F510DE"/>
    <w:rsid w:val="00F537D5"/>
    <w:rsid w:val="00F60158"/>
    <w:rsid w:val="00F613FF"/>
    <w:rsid w:val="00F615CC"/>
    <w:rsid w:val="00F64829"/>
    <w:rsid w:val="00F65E0C"/>
    <w:rsid w:val="00F67C22"/>
    <w:rsid w:val="00F71718"/>
    <w:rsid w:val="00F729A7"/>
    <w:rsid w:val="00F80AD1"/>
    <w:rsid w:val="00F82019"/>
    <w:rsid w:val="00F827F4"/>
    <w:rsid w:val="00F85EAB"/>
    <w:rsid w:val="00F864D5"/>
    <w:rsid w:val="00F95BCA"/>
    <w:rsid w:val="00F97B7B"/>
    <w:rsid w:val="00F97CB5"/>
    <w:rsid w:val="00FA5F0B"/>
    <w:rsid w:val="00FB0B15"/>
    <w:rsid w:val="00FB288A"/>
    <w:rsid w:val="00FB40D7"/>
    <w:rsid w:val="00FB6EF7"/>
    <w:rsid w:val="00FB7F04"/>
    <w:rsid w:val="00FC120F"/>
    <w:rsid w:val="00FC1370"/>
    <w:rsid w:val="00FC38A6"/>
    <w:rsid w:val="00FC640F"/>
    <w:rsid w:val="00FC6CE4"/>
    <w:rsid w:val="00FE23D6"/>
    <w:rsid w:val="00FE34E6"/>
    <w:rsid w:val="00FE68E0"/>
    <w:rsid w:val="00FF04A3"/>
    <w:rsid w:val="00FF119D"/>
    <w:rsid w:val="00FF1802"/>
    <w:rsid w:val="00FF1AA2"/>
    <w:rsid w:val="00FF3D49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7AE3"/>
  <w15:docId w15:val="{9F694C9C-48F2-43AA-AA4B-4A84DE13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F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7B3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2F02"/>
    <w:pPr>
      <w:ind w:left="720"/>
      <w:contextualSpacing/>
    </w:pPr>
  </w:style>
  <w:style w:type="paragraph" w:customStyle="1" w:styleId="Default">
    <w:name w:val="Default"/>
    <w:rsid w:val="005D1E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59"/>
    <w:rsid w:val="00F1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next w:val="a"/>
    <w:link w:val="a6"/>
    <w:uiPriority w:val="10"/>
    <w:qFormat/>
    <w:rsid w:val="008210B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11"/>
    <w:uiPriority w:val="10"/>
    <w:rsid w:val="008210B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7">
    <w:name w:val="Hyperlink"/>
    <w:semiHidden/>
    <w:unhideWhenUsed/>
    <w:rsid w:val="000B62DD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0B62DD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0B6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26FD7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5">
    <w:name w:val="Font Style95"/>
    <w:uiPriority w:val="99"/>
    <w:qFormat/>
    <w:rsid w:val="00F26F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6">
    <w:name w:val="Font Style96"/>
    <w:uiPriority w:val="99"/>
    <w:rsid w:val="00F26FD7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uiPriority w:val="99"/>
    <w:rsid w:val="00F26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26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46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8">
    <w:name w:val="Style28"/>
    <w:basedOn w:val="a"/>
    <w:rsid w:val="005463E8"/>
    <w:pPr>
      <w:widowControl w:val="0"/>
      <w:autoSpaceDE w:val="0"/>
      <w:autoSpaceDN w:val="0"/>
      <w:adjustRightInd w:val="0"/>
      <w:spacing w:after="0" w:line="355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9">
    <w:name w:val="Style29"/>
    <w:basedOn w:val="a"/>
    <w:qFormat/>
    <w:rsid w:val="005463E8"/>
    <w:pPr>
      <w:widowControl w:val="0"/>
      <w:autoSpaceDE w:val="0"/>
      <w:autoSpaceDN w:val="0"/>
      <w:adjustRightInd w:val="0"/>
      <w:spacing w:after="0" w:line="360" w:lineRule="exact"/>
      <w:ind w:firstLine="7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5463E8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463E8"/>
    <w:pPr>
      <w:widowControl w:val="0"/>
      <w:autoSpaceDE w:val="0"/>
      <w:autoSpaceDN w:val="0"/>
      <w:adjustRightInd w:val="0"/>
      <w:spacing w:after="0" w:line="35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463E8"/>
    <w:pPr>
      <w:widowControl w:val="0"/>
      <w:autoSpaceDE w:val="0"/>
      <w:autoSpaceDN w:val="0"/>
      <w:adjustRightInd w:val="0"/>
      <w:spacing w:after="0" w:line="360" w:lineRule="exact"/>
      <w:ind w:firstLine="71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58">
    <w:name w:val="Font Style58"/>
    <w:qFormat/>
    <w:rsid w:val="005463E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5463E8"/>
    <w:pPr>
      <w:widowControl w:val="0"/>
      <w:autoSpaceDE w:val="0"/>
      <w:autoSpaceDN w:val="0"/>
      <w:adjustRightInd w:val="0"/>
      <w:spacing w:after="0" w:line="274" w:lineRule="exact"/>
      <w:ind w:firstLine="9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5463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sid w:val="005463E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8">
    <w:name w:val="Style48"/>
    <w:basedOn w:val="a"/>
    <w:rsid w:val="005463E8"/>
    <w:pPr>
      <w:widowControl w:val="0"/>
      <w:autoSpaceDE w:val="0"/>
      <w:autoSpaceDN w:val="0"/>
      <w:adjustRightInd w:val="0"/>
      <w:spacing w:after="0" w:line="302" w:lineRule="exact"/>
      <w:ind w:firstLine="641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5463E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5463E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5463E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463E8"/>
    <w:pPr>
      <w:widowControl w:val="0"/>
      <w:autoSpaceDE w:val="0"/>
      <w:autoSpaceDN w:val="0"/>
      <w:adjustRightInd w:val="0"/>
      <w:spacing w:after="0" w:line="324" w:lineRule="exact"/>
      <w:ind w:firstLine="8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5463E8"/>
    <w:rPr>
      <w:rFonts w:ascii="Times New Roman" w:hAnsi="Times New Roman" w:cs="Times New Roman"/>
      <w:b/>
      <w:bCs/>
      <w:sz w:val="26"/>
      <w:szCs w:val="26"/>
    </w:rPr>
  </w:style>
  <w:style w:type="paragraph" w:styleId="12">
    <w:name w:val="toc 1"/>
    <w:basedOn w:val="a"/>
    <w:next w:val="a"/>
    <w:autoRedefine/>
    <w:uiPriority w:val="39"/>
    <w:rsid w:val="00A839AC"/>
    <w:pPr>
      <w:tabs>
        <w:tab w:val="right" w:leader="dot" w:pos="9854"/>
      </w:tabs>
      <w:spacing w:after="0" w:line="240" w:lineRule="auto"/>
      <w:ind w:right="-426"/>
      <w:jc w:val="center"/>
    </w:pPr>
    <w:rPr>
      <w:rFonts w:ascii="Times New Roman" w:eastAsia="Times New Roman" w:hAnsi="Times New Roman"/>
      <w:bCs/>
      <w:noProof/>
      <w:spacing w:val="6"/>
      <w:sz w:val="24"/>
      <w:szCs w:val="24"/>
      <w:lang w:eastAsia="ru-RU"/>
    </w:rPr>
  </w:style>
  <w:style w:type="paragraph" w:customStyle="1" w:styleId="13">
    <w:name w:val="Обычный1"/>
    <w:rsid w:val="005463E8"/>
    <w:rPr>
      <w:rFonts w:ascii="Times New Roman" w:eastAsia="Times New Roman" w:hAnsi="Times New Roman"/>
    </w:rPr>
  </w:style>
  <w:style w:type="paragraph" w:styleId="aa">
    <w:name w:val="Normal (Web)"/>
    <w:basedOn w:val="a"/>
    <w:uiPriority w:val="99"/>
    <w:semiHidden/>
    <w:unhideWhenUsed/>
    <w:rsid w:val="006B29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07B37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D07B3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D07B3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07B3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Утверждаю"/>
    <w:basedOn w:val="a"/>
    <w:qFormat/>
    <w:rsid w:val="006A29F2"/>
    <w:pPr>
      <w:spacing w:after="120" w:line="240" w:lineRule="auto"/>
      <w:ind w:left="5103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Комментарий (пример заполнения)"/>
    <w:uiPriority w:val="1"/>
    <w:qFormat/>
    <w:rsid w:val="006A29F2"/>
    <w:rPr>
      <w:i w:val="0"/>
      <w:color w:val="0070C0"/>
    </w:rPr>
  </w:style>
  <w:style w:type="character" w:customStyle="1" w:styleId="a4">
    <w:name w:val="Абзац списка Знак"/>
    <w:link w:val="a3"/>
    <w:uiPriority w:val="34"/>
    <w:locked/>
    <w:rsid w:val="00036664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F9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97B7B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F9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97B7B"/>
    <w:rPr>
      <w:sz w:val="22"/>
      <w:szCs w:val="22"/>
      <w:lang w:eastAsia="en-US"/>
    </w:rPr>
  </w:style>
  <w:style w:type="paragraph" w:customStyle="1" w:styleId="paragraph">
    <w:name w:val="paragraph"/>
    <w:basedOn w:val="a"/>
    <w:rsid w:val="00843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43D1F"/>
  </w:style>
  <w:style w:type="character" w:customStyle="1" w:styleId="eop">
    <w:name w:val="eop"/>
    <w:basedOn w:val="a0"/>
    <w:rsid w:val="0084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y.lib.sfedu.ru/biblioclub_edit_red/?aff_id=3&amp;fos_id=2673&amp;subj_id=104678&amp;libra_id=873687&amp;base=%27Univer%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Microsoft_Te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ly.lib.sfedu.ru/biblioclub_edit_red/?aff_id=3&amp;fos_id=2673&amp;subj_id=104678&amp;libra_id=873688&amp;base=%27Univer%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3CE3A-E263-4183-B5BC-AB7E50C5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22</Pages>
  <Words>7287</Words>
  <Characters>41537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48727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 Di</dc:creator>
  <cp:lastModifiedBy>Ерохина Наталья Вячеславовна</cp:lastModifiedBy>
  <cp:revision>21</cp:revision>
  <cp:lastPrinted>2023-09-27T23:21:00Z</cp:lastPrinted>
  <dcterms:created xsi:type="dcterms:W3CDTF">2024-10-24T07:26:00Z</dcterms:created>
  <dcterms:modified xsi:type="dcterms:W3CDTF">2024-11-21T09:46:00Z</dcterms:modified>
</cp:coreProperties>
</file>